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4468A" w14:textId="798402DA" w:rsidR="0062749C" w:rsidRPr="001902C0" w:rsidRDefault="009313CE" w:rsidP="003F620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290B">
        <w:rPr>
          <w:rFonts w:ascii="Arial" w:hAnsi="Arial" w:cs="Arial"/>
          <w:b/>
          <w:bCs/>
          <w:sz w:val="24"/>
          <w:szCs w:val="24"/>
        </w:rPr>
        <w:t>PESQUISA DE MERCADO</w:t>
      </w:r>
    </w:p>
    <w:p w14:paraId="0163A3D7" w14:textId="3E54E1FB" w:rsidR="0062749C" w:rsidRDefault="009313CE" w:rsidP="0062749C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3B0019">
        <w:rPr>
          <w:rFonts w:ascii="Arial" w:hAnsi="Arial" w:cs="Arial"/>
          <w:b/>
          <w:bCs/>
          <w:sz w:val="24"/>
          <w:szCs w:val="24"/>
        </w:rPr>
        <w:t>TABELA DE PESQUISA DE MERCAD</w:t>
      </w:r>
      <w:r w:rsidR="000C3E1D" w:rsidRPr="003B0019">
        <w:rPr>
          <w:rFonts w:ascii="Arial" w:hAnsi="Arial" w:cs="Arial"/>
          <w:b/>
          <w:bCs/>
          <w:sz w:val="24"/>
          <w:szCs w:val="24"/>
        </w:rPr>
        <w:t>O</w:t>
      </w:r>
      <w:r w:rsidR="00CB3F94" w:rsidRPr="003B001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96E23D6" w14:textId="77777777" w:rsidR="003F6201" w:rsidRPr="0062749C" w:rsidRDefault="003F6201" w:rsidP="003F6201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1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850"/>
        <w:gridCol w:w="4111"/>
        <w:gridCol w:w="1418"/>
        <w:gridCol w:w="1559"/>
      </w:tblGrid>
      <w:tr w:rsidR="00314F0C" w:rsidRPr="003F6201" w14:paraId="6675BD6E" w14:textId="77777777" w:rsidTr="00846DAF">
        <w:trPr>
          <w:trHeight w:val="30"/>
        </w:trPr>
        <w:tc>
          <w:tcPr>
            <w:tcW w:w="1560" w:type="dxa"/>
            <w:shd w:val="clear" w:color="auto" w:fill="D9E2F3" w:themeFill="accent1" w:themeFillTint="33"/>
            <w:vAlign w:val="center"/>
          </w:tcPr>
          <w:p w14:paraId="16F9F392" w14:textId="77777777" w:rsidR="00314F0C" w:rsidRPr="003F6201" w:rsidRDefault="00314F0C" w:rsidP="00994B92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bCs/>
              </w:rPr>
              <w:t>ÍTEM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E01ED5A" w14:textId="6FE9FCB9" w:rsidR="00314F0C" w:rsidRPr="003F6201" w:rsidRDefault="00314F0C" w:rsidP="00994B92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bCs/>
              </w:rPr>
              <w:t>UND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7AFB49D8" w14:textId="742503AF" w:rsidR="00314F0C" w:rsidRPr="003F6201" w:rsidRDefault="00314F0C" w:rsidP="00994B92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bCs/>
              </w:rPr>
              <w:t>QUA</w:t>
            </w:r>
          </w:p>
        </w:tc>
        <w:tc>
          <w:tcPr>
            <w:tcW w:w="4111" w:type="dxa"/>
            <w:shd w:val="clear" w:color="auto" w:fill="D9E2F3" w:themeFill="accent1" w:themeFillTint="33"/>
            <w:vAlign w:val="center"/>
          </w:tcPr>
          <w:p w14:paraId="154CCD7F" w14:textId="77777777" w:rsidR="00314F0C" w:rsidRPr="003F6201" w:rsidRDefault="00314F0C" w:rsidP="00994B92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418" w:type="dxa"/>
            <w:shd w:val="clear" w:color="auto" w:fill="D9E2F3" w:themeFill="accent1" w:themeFillTint="33"/>
            <w:vAlign w:val="center"/>
          </w:tcPr>
          <w:p w14:paraId="3887AD1A" w14:textId="1D57FF6A" w:rsidR="00314F0C" w:rsidRPr="003F6201" w:rsidRDefault="003F6201" w:rsidP="00994B9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</w:t>
            </w:r>
            <w:r w:rsidRPr="003F6201">
              <w:rPr>
                <w:rFonts w:ascii="Arial" w:hAnsi="Arial" w:cs="Arial"/>
                <w:b/>
                <w:bCs/>
              </w:rPr>
              <w:t xml:space="preserve">édia painel de preços </w:t>
            </w:r>
          </w:p>
        </w:tc>
        <w:tc>
          <w:tcPr>
            <w:tcW w:w="1559" w:type="dxa"/>
            <w:shd w:val="clear" w:color="auto" w:fill="D9E2F3" w:themeFill="accent1" w:themeFillTint="33"/>
            <w:vAlign w:val="center"/>
          </w:tcPr>
          <w:p w14:paraId="0A15193C" w14:textId="68BBE0E0" w:rsidR="00314F0C" w:rsidRPr="003F6201" w:rsidRDefault="00314F0C" w:rsidP="00994B92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bCs/>
              </w:rPr>
              <w:t>TOTAL</w:t>
            </w:r>
          </w:p>
        </w:tc>
      </w:tr>
      <w:tr w:rsidR="00846DAF" w:rsidRPr="003F6201" w14:paraId="3C97DCC1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4DF10C5D" w14:textId="74B7BD8C" w:rsidR="00846DAF" w:rsidRPr="003F6201" w:rsidRDefault="00846DAF" w:rsidP="00846DAF">
            <w:pPr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</w:rPr>
              <w:t>Água Sanitária</w:t>
            </w:r>
          </w:p>
        </w:tc>
        <w:tc>
          <w:tcPr>
            <w:tcW w:w="1134" w:type="dxa"/>
            <w:shd w:val="clear" w:color="auto" w:fill="auto"/>
          </w:tcPr>
          <w:p w14:paraId="337418BD" w14:textId="5E529450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</w:rPr>
              <w:t>Galão de 5 litros</w:t>
            </w:r>
          </w:p>
        </w:tc>
        <w:tc>
          <w:tcPr>
            <w:tcW w:w="850" w:type="dxa"/>
            <w:shd w:val="clear" w:color="auto" w:fill="auto"/>
          </w:tcPr>
          <w:p w14:paraId="07E5D30B" w14:textId="4B43C0B5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1.600</w:t>
            </w:r>
          </w:p>
        </w:tc>
        <w:tc>
          <w:tcPr>
            <w:tcW w:w="4111" w:type="dxa"/>
            <w:shd w:val="clear" w:color="auto" w:fill="auto"/>
          </w:tcPr>
          <w:p w14:paraId="16DE124F" w14:textId="7544480A" w:rsidR="00846DAF" w:rsidRPr="003F6201" w:rsidRDefault="00846DAF" w:rsidP="00846DAF">
            <w:pPr>
              <w:jc w:val="both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/>
                <w:bCs/>
              </w:rPr>
              <w:t>Água Sanitária</w:t>
            </w:r>
            <w:r w:rsidRPr="003F6201">
              <w:rPr>
                <w:rFonts w:ascii="Arial" w:hAnsi="Arial" w:cs="Arial"/>
              </w:rPr>
              <w:t xml:space="preserve"> - cloro ativo, identificação no rótulo de alveja, desinfeta e bactericida. Tampa com lacre bico econômico. Teor de cloro ativo: 2,0 a 2,5% p/p. Embalagem de 5 litros. A embalagem deve constar registro ANVISA. Código </w:t>
            </w:r>
            <w:r w:rsidRPr="003F6201">
              <w:rPr>
                <w:rFonts w:ascii="Arial" w:hAnsi="Arial" w:cs="Arial"/>
                <w:b/>
                <w:bCs/>
              </w:rPr>
              <w:t>CATMAT – 310507.</w:t>
            </w:r>
            <w:r w:rsidRPr="003F6201">
              <w:rPr>
                <w:rFonts w:ascii="Arial" w:hAnsi="Arial" w:cs="Arial"/>
              </w:rPr>
              <w:t xml:space="preserve">  Necessário amostra para análise.</w:t>
            </w:r>
          </w:p>
        </w:tc>
        <w:tc>
          <w:tcPr>
            <w:tcW w:w="1418" w:type="dxa"/>
          </w:tcPr>
          <w:p w14:paraId="6AEB9A74" w14:textId="6BB25B5A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9300F9">
              <w:rPr>
                <w:rFonts w:ascii="Arial" w:hAnsi="Arial" w:cs="Arial"/>
              </w:rPr>
              <w:t>R$ 19,84</w:t>
            </w:r>
          </w:p>
        </w:tc>
        <w:tc>
          <w:tcPr>
            <w:tcW w:w="1559" w:type="dxa"/>
          </w:tcPr>
          <w:p w14:paraId="6B91347F" w14:textId="3467859B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9300F9">
              <w:rPr>
                <w:rFonts w:ascii="Arial" w:hAnsi="Arial" w:cs="Arial"/>
              </w:rPr>
              <w:t>R$ 31.744,00</w:t>
            </w:r>
          </w:p>
        </w:tc>
      </w:tr>
      <w:tr w:rsidR="00846DAF" w:rsidRPr="003F6201" w14:paraId="71C6017F" w14:textId="77777777" w:rsidTr="00846DAF">
        <w:trPr>
          <w:cantSplit/>
          <w:trHeight w:val="567"/>
        </w:trPr>
        <w:tc>
          <w:tcPr>
            <w:tcW w:w="1560" w:type="dxa"/>
            <w:shd w:val="clear" w:color="auto" w:fill="auto"/>
          </w:tcPr>
          <w:p w14:paraId="28FCB241" w14:textId="47EF9C92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 xml:space="preserve">Álcool 70% </w:t>
            </w:r>
          </w:p>
        </w:tc>
        <w:tc>
          <w:tcPr>
            <w:tcW w:w="1134" w:type="dxa"/>
            <w:shd w:val="clear" w:color="auto" w:fill="auto"/>
          </w:tcPr>
          <w:p w14:paraId="014F2ECD" w14:textId="2110B188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Frasco 1L</w:t>
            </w:r>
          </w:p>
        </w:tc>
        <w:tc>
          <w:tcPr>
            <w:tcW w:w="850" w:type="dxa"/>
            <w:shd w:val="clear" w:color="auto" w:fill="auto"/>
          </w:tcPr>
          <w:p w14:paraId="55C31103" w14:textId="0144C36A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Cs/>
              </w:rPr>
              <w:t>1.000</w:t>
            </w:r>
          </w:p>
        </w:tc>
        <w:tc>
          <w:tcPr>
            <w:tcW w:w="4111" w:type="dxa"/>
            <w:shd w:val="clear" w:color="auto" w:fill="auto"/>
          </w:tcPr>
          <w:p w14:paraId="3770962E" w14:textId="578C9121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>Álcool 70%.</w:t>
            </w:r>
            <w:r w:rsidRPr="003F6201">
              <w:rPr>
                <w:rFonts w:ascii="Arial" w:hAnsi="Arial" w:cs="Arial"/>
                <w:color w:val="000000"/>
              </w:rPr>
              <w:t xml:space="preserve"> Embalagem de l litro e deve conter registro ANVISA.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CATMAT 269941.</w:t>
            </w:r>
            <w:r w:rsidRPr="003F6201">
              <w:rPr>
                <w:rFonts w:ascii="Arial" w:hAnsi="Arial" w:cs="Arial"/>
                <w:color w:val="000000"/>
              </w:rPr>
              <w:t xml:space="preserve"> Necessário amostra para análise.</w:t>
            </w:r>
          </w:p>
        </w:tc>
        <w:tc>
          <w:tcPr>
            <w:tcW w:w="1418" w:type="dxa"/>
          </w:tcPr>
          <w:p w14:paraId="64729515" w14:textId="1CEC5384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R$ 10,08</w:t>
            </w:r>
          </w:p>
        </w:tc>
        <w:tc>
          <w:tcPr>
            <w:tcW w:w="1559" w:type="dxa"/>
          </w:tcPr>
          <w:p w14:paraId="1ACE274A" w14:textId="314CBFF4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R$ 10.080,00</w:t>
            </w:r>
          </w:p>
        </w:tc>
      </w:tr>
      <w:tr w:rsidR="00846DAF" w:rsidRPr="003F6201" w14:paraId="64741162" w14:textId="77777777" w:rsidTr="00846DAF">
        <w:trPr>
          <w:cantSplit/>
          <w:trHeight w:val="789"/>
        </w:trPr>
        <w:tc>
          <w:tcPr>
            <w:tcW w:w="1560" w:type="dxa"/>
            <w:shd w:val="clear" w:color="auto" w:fill="auto"/>
          </w:tcPr>
          <w:p w14:paraId="54344724" w14:textId="4E56587E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 xml:space="preserve">Álcool em gel </w:t>
            </w:r>
          </w:p>
        </w:tc>
        <w:tc>
          <w:tcPr>
            <w:tcW w:w="1134" w:type="dxa"/>
            <w:shd w:val="clear" w:color="auto" w:fill="auto"/>
          </w:tcPr>
          <w:p w14:paraId="749A2065" w14:textId="18777A89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Galão de 5 litros</w:t>
            </w:r>
          </w:p>
        </w:tc>
        <w:tc>
          <w:tcPr>
            <w:tcW w:w="850" w:type="dxa"/>
            <w:shd w:val="clear" w:color="auto" w:fill="auto"/>
          </w:tcPr>
          <w:p w14:paraId="57D9A73E" w14:textId="1D407A11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Pr="003F6201">
              <w:rPr>
                <w:rFonts w:ascii="Arial" w:hAnsi="Arial" w:cs="Arial"/>
                <w:bCs/>
              </w:rPr>
              <w:t>.000</w:t>
            </w:r>
          </w:p>
        </w:tc>
        <w:tc>
          <w:tcPr>
            <w:tcW w:w="4111" w:type="dxa"/>
            <w:shd w:val="clear" w:color="auto" w:fill="auto"/>
          </w:tcPr>
          <w:p w14:paraId="53F1ECBC" w14:textId="46A8959A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 xml:space="preserve">Álcool em gel </w:t>
            </w:r>
            <w:proofErr w:type="spellStart"/>
            <w:r w:rsidRPr="003F6201">
              <w:rPr>
                <w:rFonts w:ascii="Arial" w:hAnsi="Arial" w:cs="Arial"/>
                <w:b/>
                <w:color w:val="000000"/>
              </w:rPr>
              <w:t>anti-séptico</w:t>
            </w:r>
            <w:proofErr w:type="spellEnd"/>
            <w:r w:rsidRPr="003F6201">
              <w:rPr>
                <w:rFonts w:ascii="Arial" w:hAnsi="Arial" w:cs="Arial"/>
                <w:b/>
                <w:color w:val="000000"/>
              </w:rPr>
              <w:t>,</w:t>
            </w:r>
            <w:r w:rsidRPr="003F6201">
              <w:rPr>
                <w:rFonts w:ascii="Arial" w:hAnsi="Arial" w:cs="Arial"/>
                <w:color w:val="000000"/>
              </w:rPr>
              <w:t xml:space="preserve"> unidade de 5 litros. Incolor, sem Perfume.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 xml:space="preserve">CÓDIGO CATMAT: 429225. </w:t>
            </w:r>
            <w:r w:rsidRPr="003F6201">
              <w:rPr>
                <w:rFonts w:ascii="Arial" w:hAnsi="Arial" w:cs="Arial"/>
                <w:color w:val="000000"/>
              </w:rPr>
              <w:t>Necessário amostra para análise.</w:t>
            </w:r>
          </w:p>
        </w:tc>
        <w:tc>
          <w:tcPr>
            <w:tcW w:w="1418" w:type="dxa"/>
          </w:tcPr>
          <w:p w14:paraId="6B96E445" w14:textId="30CEBC76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R$ 37,20</w:t>
            </w:r>
          </w:p>
        </w:tc>
        <w:tc>
          <w:tcPr>
            <w:tcW w:w="1559" w:type="dxa"/>
          </w:tcPr>
          <w:p w14:paraId="16C025BA" w14:textId="0620C413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R$ 74.400,00</w:t>
            </w:r>
          </w:p>
        </w:tc>
      </w:tr>
      <w:tr w:rsidR="00846DAF" w:rsidRPr="003F6201" w14:paraId="49710EA2" w14:textId="77777777" w:rsidTr="00846DAF">
        <w:trPr>
          <w:cantSplit/>
          <w:trHeight w:val="801"/>
        </w:trPr>
        <w:tc>
          <w:tcPr>
            <w:tcW w:w="1560" w:type="dxa"/>
            <w:shd w:val="clear" w:color="auto" w:fill="auto"/>
          </w:tcPr>
          <w:p w14:paraId="53CBBB03" w14:textId="618DB03D" w:rsidR="00846DAF" w:rsidRPr="003F6201" w:rsidRDefault="00846DAF" w:rsidP="00846DAF">
            <w:pPr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</w:rPr>
              <w:t xml:space="preserve">Balde de Plástico </w:t>
            </w:r>
          </w:p>
        </w:tc>
        <w:tc>
          <w:tcPr>
            <w:tcW w:w="1134" w:type="dxa"/>
            <w:shd w:val="clear" w:color="auto" w:fill="auto"/>
          </w:tcPr>
          <w:p w14:paraId="49D236D5" w14:textId="3AA4A23A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Unidade</w:t>
            </w:r>
          </w:p>
        </w:tc>
        <w:tc>
          <w:tcPr>
            <w:tcW w:w="850" w:type="dxa"/>
            <w:shd w:val="clear" w:color="auto" w:fill="auto"/>
          </w:tcPr>
          <w:p w14:paraId="208E73EE" w14:textId="703FACE5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Cs/>
              </w:rPr>
              <w:t>300</w:t>
            </w:r>
          </w:p>
        </w:tc>
        <w:tc>
          <w:tcPr>
            <w:tcW w:w="4111" w:type="dxa"/>
            <w:shd w:val="clear" w:color="auto" w:fill="auto"/>
          </w:tcPr>
          <w:p w14:paraId="1402302E" w14:textId="4C7FFD07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 xml:space="preserve">Balde de plástico </w:t>
            </w:r>
            <w:r w:rsidRPr="003F6201">
              <w:rPr>
                <w:rFonts w:ascii="Arial" w:hAnsi="Arial" w:cs="Arial"/>
                <w:color w:val="000000"/>
              </w:rPr>
              <w:t xml:space="preserve">reforçado com alças de ferro. Capacidade para 15 litros.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CÓDIGO CATMAT. 216085</w:t>
            </w:r>
            <w:r w:rsidRPr="003F6201">
              <w:rPr>
                <w:rFonts w:ascii="Arial" w:hAnsi="Arial" w:cs="Arial"/>
                <w:color w:val="000000"/>
              </w:rPr>
              <w:t>. Necessário amostra para análise.</w:t>
            </w:r>
          </w:p>
        </w:tc>
        <w:tc>
          <w:tcPr>
            <w:tcW w:w="1418" w:type="dxa"/>
          </w:tcPr>
          <w:p w14:paraId="4B2F3822" w14:textId="7DA05C42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R$ 11,48</w:t>
            </w:r>
          </w:p>
        </w:tc>
        <w:tc>
          <w:tcPr>
            <w:tcW w:w="1559" w:type="dxa"/>
          </w:tcPr>
          <w:p w14:paraId="6D895AE6" w14:textId="0C003E20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R$ 3.444,00</w:t>
            </w:r>
          </w:p>
        </w:tc>
      </w:tr>
      <w:tr w:rsidR="00846DAF" w:rsidRPr="003F6201" w14:paraId="25ED078C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114B380B" w14:textId="13AF0588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 xml:space="preserve">Bobina Plástica </w:t>
            </w:r>
          </w:p>
        </w:tc>
        <w:tc>
          <w:tcPr>
            <w:tcW w:w="1134" w:type="dxa"/>
            <w:shd w:val="clear" w:color="auto" w:fill="auto"/>
          </w:tcPr>
          <w:p w14:paraId="0DB1B3A6" w14:textId="58F05759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Unidade</w:t>
            </w:r>
          </w:p>
        </w:tc>
        <w:tc>
          <w:tcPr>
            <w:tcW w:w="850" w:type="dxa"/>
            <w:shd w:val="clear" w:color="auto" w:fill="auto"/>
          </w:tcPr>
          <w:p w14:paraId="75459CE0" w14:textId="55D8B198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Cs/>
              </w:rPr>
              <w:t>70</w:t>
            </w:r>
          </w:p>
        </w:tc>
        <w:tc>
          <w:tcPr>
            <w:tcW w:w="4111" w:type="dxa"/>
            <w:shd w:val="clear" w:color="auto" w:fill="auto"/>
          </w:tcPr>
          <w:p w14:paraId="0AA038B6" w14:textId="651AC557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 xml:space="preserve">Bobina plástica picotada. </w:t>
            </w:r>
            <w:r w:rsidRPr="003F6201">
              <w:rPr>
                <w:rFonts w:ascii="Arial" w:hAnsi="Arial" w:cs="Arial"/>
                <w:color w:val="000000"/>
              </w:rPr>
              <w:t xml:space="preserve">Para embalar </w:t>
            </w:r>
            <w:proofErr w:type="spellStart"/>
            <w:r w:rsidRPr="003F6201">
              <w:rPr>
                <w:rFonts w:ascii="Arial" w:hAnsi="Arial" w:cs="Arial"/>
                <w:color w:val="000000"/>
              </w:rPr>
              <w:t>hortifruts</w:t>
            </w:r>
            <w:proofErr w:type="spellEnd"/>
            <w:r w:rsidRPr="003F6201">
              <w:rPr>
                <w:rFonts w:ascii="Arial" w:hAnsi="Arial" w:cs="Arial"/>
                <w:color w:val="000000"/>
              </w:rPr>
              <w:t xml:space="preserve"> e alimentos refrigerados. De boa qualidade. Rolo com 400 unidades. Tamanho: 40x60cm.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CÓDIGO CATMAT – 304138.</w:t>
            </w:r>
            <w:r w:rsidRPr="003F6201">
              <w:rPr>
                <w:rFonts w:ascii="Arial" w:hAnsi="Arial" w:cs="Arial"/>
                <w:color w:val="000000"/>
              </w:rPr>
              <w:t xml:space="preserve"> Necessário amostra para análise.</w:t>
            </w:r>
          </w:p>
        </w:tc>
        <w:tc>
          <w:tcPr>
            <w:tcW w:w="1418" w:type="dxa"/>
          </w:tcPr>
          <w:p w14:paraId="7A2F11F2" w14:textId="65538715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R$ 41,35</w:t>
            </w:r>
          </w:p>
        </w:tc>
        <w:tc>
          <w:tcPr>
            <w:tcW w:w="1559" w:type="dxa"/>
          </w:tcPr>
          <w:p w14:paraId="7AD058D6" w14:textId="50720F6A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R$ 2.894,50</w:t>
            </w:r>
          </w:p>
        </w:tc>
      </w:tr>
      <w:tr w:rsidR="00846DAF" w:rsidRPr="003F6201" w14:paraId="0B1EB601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0FFA80AC" w14:textId="3C73DF10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 xml:space="preserve">Cera líquida </w:t>
            </w:r>
          </w:p>
        </w:tc>
        <w:tc>
          <w:tcPr>
            <w:tcW w:w="1134" w:type="dxa"/>
            <w:shd w:val="clear" w:color="auto" w:fill="auto"/>
          </w:tcPr>
          <w:p w14:paraId="1826F7DD" w14:textId="1753C7BA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Frasco 750ml</w:t>
            </w:r>
          </w:p>
        </w:tc>
        <w:tc>
          <w:tcPr>
            <w:tcW w:w="850" w:type="dxa"/>
            <w:shd w:val="clear" w:color="auto" w:fill="auto"/>
          </w:tcPr>
          <w:p w14:paraId="29FFA7A9" w14:textId="7521FD57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Cs/>
              </w:rPr>
              <w:t>600</w:t>
            </w:r>
          </w:p>
        </w:tc>
        <w:tc>
          <w:tcPr>
            <w:tcW w:w="4111" w:type="dxa"/>
            <w:shd w:val="clear" w:color="auto" w:fill="auto"/>
          </w:tcPr>
          <w:p w14:paraId="4FCFD815" w14:textId="4F11859A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 xml:space="preserve">Cera Líquida Incolor, </w:t>
            </w:r>
            <w:r w:rsidRPr="003F6201">
              <w:rPr>
                <w:rFonts w:ascii="Arial" w:hAnsi="Arial" w:cs="Arial"/>
                <w:color w:val="000000"/>
              </w:rPr>
              <w:t xml:space="preserve">alto brilho, embalagem de 750 ml. A embalagem deve constar registro ANVISA. (cera </w:t>
            </w:r>
            <w:proofErr w:type="spellStart"/>
            <w:r w:rsidRPr="003F6201">
              <w:rPr>
                <w:rFonts w:ascii="Arial" w:hAnsi="Arial" w:cs="Arial"/>
                <w:color w:val="000000"/>
              </w:rPr>
              <w:t>carnauba</w:t>
            </w:r>
            <w:proofErr w:type="spellEnd"/>
            <w:r w:rsidRPr="003F6201">
              <w:rPr>
                <w:rFonts w:ascii="Arial" w:hAnsi="Arial" w:cs="Arial"/>
                <w:color w:val="000000"/>
              </w:rPr>
              <w:t xml:space="preserve">, parafina, </w:t>
            </w:r>
            <w:proofErr w:type="spellStart"/>
            <w:r w:rsidRPr="003F6201">
              <w:rPr>
                <w:rFonts w:ascii="Arial" w:hAnsi="Arial" w:cs="Arial"/>
                <w:color w:val="000000"/>
              </w:rPr>
              <w:t>emulgadores</w:t>
            </w:r>
            <w:proofErr w:type="spellEnd"/>
            <w:r w:rsidRPr="003F6201">
              <w:rPr>
                <w:rFonts w:ascii="Arial" w:hAnsi="Arial" w:cs="Arial"/>
                <w:color w:val="000000"/>
              </w:rPr>
              <w:t xml:space="preserve">, resina </w:t>
            </w:r>
            <w:proofErr w:type="spellStart"/>
            <w:r w:rsidRPr="003F6201">
              <w:rPr>
                <w:rFonts w:ascii="Arial" w:hAnsi="Arial" w:cs="Arial"/>
                <w:color w:val="000000"/>
              </w:rPr>
              <w:t>alcali-soluvel</w:t>
            </w:r>
            <w:proofErr w:type="spellEnd"/>
            <w:r w:rsidRPr="003F6201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3F6201">
              <w:rPr>
                <w:rFonts w:ascii="Arial" w:hAnsi="Arial" w:cs="Arial"/>
                <w:color w:val="000000"/>
              </w:rPr>
              <w:t>preservantes</w:t>
            </w:r>
            <w:proofErr w:type="spellEnd"/>
            <w:r w:rsidRPr="003F6201">
              <w:rPr>
                <w:rFonts w:ascii="Arial" w:hAnsi="Arial" w:cs="Arial"/>
                <w:color w:val="000000"/>
              </w:rPr>
              <w:t xml:space="preserve"> e fragrância). 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 xml:space="preserve">CÓDIGO CATMAT – 328138.    </w:t>
            </w:r>
            <w:r w:rsidRPr="003F6201">
              <w:rPr>
                <w:rFonts w:ascii="Arial" w:hAnsi="Arial" w:cs="Arial"/>
                <w:color w:val="000000"/>
              </w:rPr>
              <w:t>Necessário amostra para análise.</w:t>
            </w:r>
          </w:p>
        </w:tc>
        <w:tc>
          <w:tcPr>
            <w:tcW w:w="1418" w:type="dxa"/>
          </w:tcPr>
          <w:p w14:paraId="21452CD1" w14:textId="48F0910C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R$ 13,60</w:t>
            </w:r>
          </w:p>
        </w:tc>
        <w:tc>
          <w:tcPr>
            <w:tcW w:w="1559" w:type="dxa"/>
          </w:tcPr>
          <w:p w14:paraId="75D518A0" w14:textId="4FF94855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R$ 8.160,00</w:t>
            </w:r>
          </w:p>
        </w:tc>
      </w:tr>
      <w:tr w:rsidR="00846DAF" w:rsidRPr="003F6201" w14:paraId="09856167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11475ECD" w14:textId="44414C8B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 xml:space="preserve">Cloro </w:t>
            </w:r>
          </w:p>
        </w:tc>
        <w:tc>
          <w:tcPr>
            <w:tcW w:w="1134" w:type="dxa"/>
            <w:shd w:val="clear" w:color="auto" w:fill="auto"/>
          </w:tcPr>
          <w:p w14:paraId="7A0CA93F" w14:textId="0421EE9C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Galão de 5 litros</w:t>
            </w:r>
          </w:p>
        </w:tc>
        <w:tc>
          <w:tcPr>
            <w:tcW w:w="850" w:type="dxa"/>
            <w:shd w:val="clear" w:color="auto" w:fill="auto"/>
          </w:tcPr>
          <w:p w14:paraId="52C5E0BA" w14:textId="3400ECBD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600</w:t>
            </w:r>
          </w:p>
        </w:tc>
        <w:tc>
          <w:tcPr>
            <w:tcW w:w="4111" w:type="dxa"/>
            <w:shd w:val="clear" w:color="auto" w:fill="auto"/>
          </w:tcPr>
          <w:p w14:paraId="0C4B2FBE" w14:textId="6E3F4D78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>Cloro líquido,</w:t>
            </w:r>
            <w:r w:rsidRPr="003F6201">
              <w:rPr>
                <w:rFonts w:ascii="Arial" w:eastAsia="PT Sans" w:hAnsi="Arial" w:cs="Arial"/>
                <w:color w:val="000000"/>
              </w:rPr>
              <w:t xml:space="preserve"> coloração amarelada e odor característico. </w:t>
            </w:r>
            <w:r w:rsidRPr="003F6201">
              <w:rPr>
                <w:rFonts w:ascii="Arial" w:hAnsi="Arial" w:cs="Arial"/>
                <w:color w:val="000000"/>
              </w:rPr>
              <w:t xml:space="preserve">Teor de cloro ativo: 3,0 a 5% p/p. Embalagem de 5 litros.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CÓDIGO CATMAT – 229970.</w:t>
            </w:r>
            <w:r w:rsidRPr="003F6201">
              <w:rPr>
                <w:rFonts w:ascii="Arial" w:hAnsi="Arial" w:cs="Arial"/>
                <w:color w:val="000000"/>
              </w:rPr>
              <w:t xml:space="preserve"> A embalagem deve constar registro ANVISA. Necessário amostra para análise.</w:t>
            </w:r>
          </w:p>
        </w:tc>
        <w:tc>
          <w:tcPr>
            <w:tcW w:w="1418" w:type="dxa"/>
          </w:tcPr>
          <w:p w14:paraId="51B80061" w14:textId="4F2E8CC5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R$ 24,58</w:t>
            </w:r>
          </w:p>
        </w:tc>
        <w:tc>
          <w:tcPr>
            <w:tcW w:w="1559" w:type="dxa"/>
          </w:tcPr>
          <w:p w14:paraId="1AF37969" w14:textId="47DB4632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R$ 14.748,00</w:t>
            </w:r>
          </w:p>
        </w:tc>
      </w:tr>
      <w:tr w:rsidR="00846DAF" w:rsidRPr="003F6201" w14:paraId="7751E8DE" w14:textId="77777777" w:rsidTr="00846DAF">
        <w:trPr>
          <w:cantSplit/>
          <w:trHeight w:val="823"/>
        </w:trPr>
        <w:tc>
          <w:tcPr>
            <w:tcW w:w="1560" w:type="dxa"/>
            <w:shd w:val="clear" w:color="auto" w:fill="auto"/>
          </w:tcPr>
          <w:p w14:paraId="665F3298" w14:textId="18224146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 xml:space="preserve">Copo descartável </w:t>
            </w:r>
          </w:p>
        </w:tc>
        <w:tc>
          <w:tcPr>
            <w:tcW w:w="1134" w:type="dxa"/>
            <w:shd w:val="clear" w:color="auto" w:fill="auto"/>
          </w:tcPr>
          <w:p w14:paraId="6D24D864" w14:textId="24CB8774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Pacote c/100</w:t>
            </w:r>
          </w:p>
        </w:tc>
        <w:tc>
          <w:tcPr>
            <w:tcW w:w="850" w:type="dxa"/>
            <w:shd w:val="clear" w:color="auto" w:fill="auto"/>
          </w:tcPr>
          <w:p w14:paraId="398E791A" w14:textId="2286EB80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5.000</w:t>
            </w:r>
          </w:p>
        </w:tc>
        <w:tc>
          <w:tcPr>
            <w:tcW w:w="4111" w:type="dxa"/>
            <w:shd w:val="clear" w:color="auto" w:fill="auto"/>
          </w:tcPr>
          <w:p w14:paraId="29C8AF31" w14:textId="5C81DC84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>Copo descartável</w:t>
            </w:r>
            <w:r w:rsidRPr="003F6201">
              <w:rPr>
                <w:rFonts w:ascii="Arial" w:hAnsi="Arial" w:cs="Arial"/>
                <w:color w:val="000000"/>
              </w:rPr>
              <w:t xml:space="preserve"> para água de 200ml. Composição: Poliestireno. Pacote com 100 unidades.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CÓDIGO CATMAT - 436841</w:t>
            </w:r>
            <w:r w:rsidRPr="003F6201">
              <w:rPr>
                <w:rFonts w:ascii="Arial" w:hAnsi="Arial" w:cs="Arial"/>
                <w:color w:val="000000"/>
              </w:rPr>
              <w:t xml:space="preserve">   Necessário amostra para análise.</w:t>
            </w:r>
          </w:p>
        </w:tc>
        <w:tc>
          <w:tcPr>
            <w:tcW w:w="1418" w:type="dxa"/>
          </w:tcPr>
          <w:p w14:paraId="409FA834" w14:textId="7E0589C8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R$ 6,68</w:t>
            </w:r>
          </w:p>
        </w:tc>
        <w:tc>
          <w:tcPr>
            <w:tcW w:w="1559" w:type="dxa"/>
          </w:tcPr>
          <w:p w14:paraId="4804B2F3" w14:textId="3583C1D5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R$ 33.400,00</w:t>
            </w:r>
          </w:p>
        </w:tc>
      </w:tr>
      <w:tr w:rsidR="00846DAF" w:rsidRPr="003F6201" w14:paraId="3DAADACF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609202F2" w14:textId="752EC68F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lastRenderedPageBreak/>
              <w:t xml:space="preserve">Creme dental </w:t>
            </w:r>
          </w:p>
        </w:tc>
        <w:tc>
          <w:tcPr>
            <w:tcW w:w="1134" w:type="dxa"/>
            <w:shd w:val="clear" w:color="auto" w:fill="auto"/>
          </w:tcPr>
          <w:p w14:paraId="5C87EEAE" w14:textId="2F182A22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90g</w:t>
            </w:r>
          </w:p>
        </w:tc>
        <w:tc>
          <w:tcPr>
            <w:tcW w:w="850" w:type="dxa"/>
            <w:shd w:val="clear" w:color="auto" w:fill="auto"/>
          </w:tcPr>
          <w:p w14:paraId="65DC7136" w14:textId="2D054300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750</w:t>
            </w:r>
          </w:p>
        </w:tc>
        <w:tc>
          <w:tcPr>
            <w:tcW w:w="4111" w:type="dxa"/>
            <w:shd w:val="clear" w:color="auto" w:fill="auto"/>
          </w:tcPr>
          <w:p w14:paraId="54F002F3" w14:textId="49B75069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 xml:space="preserve">Creme dental, </w:t>
            </w:r>
            <w:r w:rsidRPr="003F6201">
              <w:rPr>
                <w:rFonts w:ascii="Arial" w:hAnsi="Arial" w:cs="Arial"/>
                <w:color w:val="000000"/>
              </w:rPr>
              <w:t xml:space="preserve">embalagem de 90g. Proteção </w:t>
            </w:r>
            <w:proofErr w:type="spellStart"/>
            <w:r w:rsidRPr="003F6201">
              <w:rPr>
                <w:rFonts w:ascii="Arial" w:hAnsi="Arial" w:cs="Arial"/>
                <w:color w:val="000000"/>
              </w:rPr>
              <w:t>Anticárie</w:t>
            </w:r>
            <w:proofErr w:type="spellEnd"/>
            <w:r w:rsidRPr="003F6201">
              <w:rPr>
                <w:rFonts w:ascii="Arial" w:hAnsi="Arial" w:cs="Arial"/>
                <w:color w:val="000000"/>
              </w:rPr>
              <w:t xml:space="preserve">, Dentes Brancos e Fortes, Hálito Puro e Sabor Refrescante.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CÓDGO CAMAT -436841.</w:t>
            </w:r>
            <w:r w:rsidRPr="003F6201">
              <w:rPr>
                <w:rFonts w:ascii="Arial" w:hAnsi="Arial" w:cs="Arial"/>
                <w:color w:val="000000"/>
              </w:rPr>
              <w:t xml:space="preserve"> Necessário amostra para análise.</w:t>
            </w:r>
          </w:p>
        </w:tc>
        <w:tc>
          <w:tcPr>
            <w:tcW w:w="1418" w:type="dxa"/>
          </w:tcPr>
          <w:p w14:paraId="1676995C" w14:textId="6527F6D0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R$ 2,72</w:t>
            </w:r>
          </w:p>
        </w:tc>
        <w:tc>
          <w:tcPr>
            <w:tcW w:w="1559" w:type="dxa"/>
          </w:tcPr>
          <w:p w14:paraId="5EE621C8" w14:textId="49346BA5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R$ 2.040,00</w:t>
            </w:r>
          </w:p>
        </w:tc>
      </w:tr>
      <w:tr w:rsidR="00846DAF" w:rsidRPr="003F6201" w14:paraId="03E12E72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7957BCA5" w14:textId="1E845BA1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 xml:space="preserve">Desinfetante </w:t>
            </w:r>
          </w:p>
        </w:tc>
        <w:tc>
          <w:tcPr>
            <w:tcW w:w="1134" w:type="dxa"/>
            <w:shd w:val="clear" w:color="auto" w:fill="auto"/>
          </w:tcPr>
          <w:p w14:paraId="35ED064B" w14:textId="4D152EA5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Galão de 5 litros</w:t>
            </w:r>
          </w:p>
        </w:tc>
        <w:tc>
          <w:tcPr>
            <w:tcW w:w="850" w:type="dxa"/>
            <w:shd w:val="clear" w:color="auto" w:fill="auto"/>
          </w:tcPr>
          <w:p w14:paraId="61174AEE" w14:textId="3DE82500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1.800</w:t>
            </w:r>
          </w:p>
        </w:tc>
        <w:tc>
          <w:tcPr>
            <w:tcW w:w="4111" w:type="dxa"/>
            <w:shd w:val="clear" w:color="auto" w:fill="auto"/>
          </w:tcPr>
          <w:p w14:paraId="55A26493" w14:textId="1894A503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 xml:space="preserve">Desinfetante, </w:t>
            </w:r>
            <w:r w:rsidRPr="003F6201">
              <w:rPr>
                <w:rFonts w:ascii="Arial" w:hAnsi="Arial" w:cs="Arial"/>
                <w:color w:val="000000"/>
              </w:rPr>
              <w:t xml:space="preserve">identificação no rótulo de germicida e bactericida, limpa e desinfeta. Super concentrado. Fragrância lavanda ou floral. Embalagem de 5 litros. A embalagem deve constar registro ANVISA.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CÓDGO CATMAT - 381409</w:t>
            </w:r>
            <w:r w:rsidRPr="003F6201">
              <w:rPr>
                <w:rFonts w:ascii="Arial" w:hAnsi="Arial" w:cs="Arial"/>
                <w:color w:val="000000"/>
              </w:rPr>
              <w:t xml:space="preserve"> Necessário amostra para análise.</w:t>
            </w:r>
          </w:p>
        </w:tc>
        <w:tc>
          <w:tcPr>
            <w:tcW w:w="1418" w:type="dxa"/>
          </w:tcPr>
          <w:p w14:paraId="51F94C9E" w14:textId="326DB927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 xml:space="preserve">R$ 27,41 </w:t>
            </w:r>
          </w:p>
        </w:tc>
        <w:tc>
          <w:tcPr>
            <w:tcW w:w="1559" w:type="dxa"/>
          </w:tcPr>
          <w:p w14:paraId="63FD34D8" w14:textId="3664CB49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R$ 49.338,00</w:t>
            </w:r>
          </w:p>
        </w:tc>
      </w:tr>
      <w:tr w:rsidR="00846DAF" w:rsidRPr="003F6201" w14:paraId="669EDBB2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4800B66C" w14:textId="56BBF6BE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3F6201">
              <w:rPr>
                <w:rFonts w:ascii="Arial" w:hAnsi="Arial" w:cs="Arial"/>
              </w:rPr>
              <w:t>Dispenser</w:t>
            </w:r>
            <w:proofErr w:type="spellEnd"/>
            <w:r w:rsidRPr="003F6201">
              <w:rPr>
                <w:rFonts w:ascii="Arial" w:hAnsi="Arial" w:cs="Arial"/>
              </w:rPr>
              <w:t xml:space="preserve">/álcool gel </w:t>
            </w:r>
          </w:p>
        </w:tc>
        <w:tc>
          <w:tcPr>
            <w:tcW w:w="1134" w:type="dxa"/>
            <w:shd w:val="clear" w:color="auto" w:fill="auto"/>
          </w:tcPr>
          <w:p w14:paraId="5E631EFB" w14:textId="40AB570B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Unidade</w:t>
            </w:r>
          </w:p>
        </w:tc>
        <w:tc>
          <w:tcPr>
            <w:tcW w:w="850" w:type="dxa"/>
            <w:shd w:val="clear" w:color="auto" w:fill="auto"/>
          </w:tcPr>
          <w:p w14:paraId="1BA8638B" w14:textId="0DE04E37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4111" w:type="dxa"/>
            <w:shd w:val="clear" w:color="auto" w:fill="auto"/>
          </w:tcPr>
          <w:p w14:paraId="25FF959A" w14:textId="198B27E7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3F6201">
              <w:rPr>
                <w:rFonts w:ascii="Arial" w:hAnsi="Arial" w:cs="Arial"/>
                <w:b/>
                <w:bCs/>
              </w:rPr>
              <w:t>Dispenser</w:t>
            </w:r>
            <w:proofErr w:type="spellEnd"/>
            <w:r w:rsidRPr="003F6201">
              <w:rPr>
                <w:rFonts w:ascii="Arial" w:hAnsi="Arial" w:cs="Arial"/>
                <w:b/>
                <w:bCs/>
              </w:rPr>
              <w:t xml:space="preserve"> Suporte Dosador de Álcool Gel </w:t>
            </w:r>
            <w:r w:rsidRPr="003F6201">
              <w:rPr>
                <w:rFonts w:ascii="Arial" w:hAnsi="Arial" w:cs="Arial"/>
              </w:rPr>
              <w:t>de acionamento manual</w:t>
            </w:r>
            <w:r w:rsidRPr="003F6201">
              <w:rPr>
                <w:rFonts w:ascii="Arial" w:hAnsi="Arial" w:cs="Arial"/>
                <w:bCs/>
              </w:rPr>
              <w:t xml:space="preserve">, </w:t>
            </w:r>
            <w:r w:rsidRPr="003F6201">
              <w:rPr>
                <w:rFonts w:ascii="Arial" w:hAnsi="Arial" w:cs="Arial"/>
              </w:rPr>
              <w:t>fabricado em material plástico rígido</w:t>
            </w:r>
            <w:r w:rsidRPr="003F6201">
              <w:rPr>
                <w:rFonts w:ascii="Arial" w:hAnsi="Arial" w:cs="Arial"/>
                <w:bCs/>
              </w:rPr>
              <w:t xml:space="preserve"> na cor branca, com reservatório de 800ml.</w:t>
            </w:r>
            <w:r w:rsidRPr="003F6201">
              <w:rPr>
                <w:rFonts w:ascii="Arial" w:hAnsi="Arial" w:cs="Arial"/>
              </w:rPr>
              <w:t xml:space="preserve">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 xml:space="preserve">CÓDGO CATMAT – </w:t>
            </w:r>
            <w:r w:rsidRPr="003F6201">
              <w:rPr>
                <w:rFonts w:ascii="Arial" w:hAnsi="Arial" w:cs="Arial"/>
                <w:b/>
              </w:rPr>
              <w:t>377436</w:t>
            </w:r>
            <w:r w:rsidRPr="003F6201">
              <w:rPr>
                <w:rFonts w:ascii="Arial" w:hAnsi="Arial" w:cs="Arial"/>
              </w:rPr>
              <w:t xml:space="preserve">. </w:t>
            </w:r>
            <w:r w:rsidRPr="003F6201">
              <w:rPr>
                <w:rFonts w:ascii="Arial" w:hAnsi="Arial" w:cs="Arial"/>
                <w:bCs/>
              </w:rPr>
              <w:t>Necessário amostra para análise.</w:t>
            </w:r>
          </w:p>
        </w:tc>
        <w:tc>
          <w:tcPr>
            <w:tcW w:w="1418" w:type="dxa"/>
          </w:tcPr>
          <w:p w14:paraId="591B0112" w14:textId="53D77940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R$ 29,34</w:t>
            </w:r>
          </w:p>
        </w:tc>
        <w:tc>
          <w:tcPr>
            <w:tcW w:w="1559" w:type="dxa"/>
          </w:tcPr>
          <w:p w14:paraId="7C04FE5B" w14:textId="0C535BE7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R$ 2.934,00</w:t>
            </w:r>
          </w:p>
        </w:tc>
      </w:tr>
      <w:tr w:rsidR="00846DAF" w:rsidRPr="003F6201" w14:paraId="594EA4B8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0E23ED43" w14:textId="03F5CD44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 xml:space="preserve">Escova p/ vaso sanitário </w:t>
            </w:r>
          </w:p>
        </w:tc>
        <w:tc>
          <w:tcPr>
            <w:tcW w:w="1134" w:type="dxa"/>
            <w:shd w:val="clear" w:color="auto" w:fill="auto"/>
          </w:tcPr>
          <w:p w14:paraId="1351DAA4" w14:textId="08371871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Unidade</w:t>
            </w:r>
          </w:p>
        </w:tc>
        <w:tc>
          <w:tcPr>
            <w:tcW w:w="850" w:type="dxa"/>
            <w:shd w:val="clear" w:color="auto" w:fill="auto"/>
          </w:tcPr>
          <w:p w14:paraId="463D7B00" w14:textId="712545F4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4111" w:type="dxa"/>
            <w:shd w:val="clear" w:color="auto" w:fill="auto"/>
          </w:tcPr>
          <w:p w14:paraId="3FA49C65" w14:textId="0A868B28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>Escova para Vaso Sanitário,</w:t>
            </w:r>
            <w:r w:rsidRPr="003F6201">
              <w:rPr>
                <w:rFonts w:ascii="Arial" w:hAnsi="Arial" w:cs="Arial"/>
                <w:bCs/>
                <w:color w:val="000000"/>
              </w:rPr>
              <w:t xml:space="preserve"> material corpo: plástico, material cerdas: náilon, características adicionais: formato arredondado, aplicação: vaso sanitário. Medindo aproximadamente 30 cm de comprimento e 10 com de diâmetro. Com identificação do fabricante. </w:t>
            </w:r>
            <w:r w:rsidRPr="003F6201">
              <w:rPr>
                <w:rFonts w:ascii="Arial" w:hAnsi="Arial" w:cs="Arial"/>
                <w:b/>
                <w:color w:val="000000"/>
              </w:rPr>
              <w:t>CÓDGO CATMAT – 333358.</w:t>
            </w:r>
            <w:r w:rsidRPr="003F6201">
              <w:rPr>
                <w:rFonts w:ascii="Arial" w:hAnsi="Arial" w:cs="Arial"/>
                <w:bCs/>
                <w:color w:val="000000"/>
              </w:rPr>
              <w:t xml:space="preserve"> Necessário amostra para análise.</w:t>
            </w:r>
          </w:p>
        </w:tc>
        <w:tc>
          <w:tcPr>
            <w:tcW w:w="1418" w:type="dxa"/>
          </w:tcPr>
          <w:p w14:paraId="2910B006" w14:textId="74F9639D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 xml:space="preserve">R$ 8,08 </w:t>
            </w:r>
          </w:p>
        </w:tc>
        <w:tc>
          <w:tcPr>
            <w:tcW w:w="1559" w:type="dxa"/>
          </w:tcPr>
          <w:p w14:paraId="003DAE26" w14:textId="1E6F6ECE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R$ 808,00</w:t>
            </w:r>
          </w:p>
        </w:tc>
      </w:tr>
      <w:tr w:rsidR="00846DAF" w:rsidRPr="003F6201" w14:paraId="6E6D7005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52D785C3" w14:textId="07D04EF2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Escova dental infantil</w:t>
            </w:r>
          </w:p>
        </w:tc>
        <w:tc>
          <w:tcPr>
            <w:tcW w:w="1134" w:type="dxa"/>
            <w:shd w:val="clear" w:color="auto" w:fill="auto"/>
          </w:tcPr>
          <w:p w14:paraId="31337BE2" w14:textId="44B1598D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Unidade</w:t>
            </w:r>
          </w:p>
        </w:tc>
        <w:tc>
          <w:tcPr>
            <w:tcW w:w="850" w:type="dxa"/>
            <w:shd w:val="clear" w:color="auto" w:fill="auto"/>
          </w:tcPr>
          <w:p w14:paraId="1F24521D" w14:textId="3DF9A7C3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5.000</w:t>
            </w:r>
          </w:p>
        </w:tc>
        <w:tc>
          <w:tcPr>
            <w:tcW w:w="4111" w:type="dxa"/>
            <w:shd w:val="clear" w:color="auto" w:fill="auto"/>
          </w:tcPr>
          <w:p w14:paraId="4F6EE12D" w14:textId="669546E2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 xml:space="preserve">Escova dental infantil. </w:t>
            </w:r>
            <w:r w:rsidRPr="003F6201">
              <w:rPr>
                <w:rFonts w:ascii="Arial" w:hAnsi="Arial" w:cs="Arial"/>
                <w:color w:val="000000"/>
              </w:rPr>
              <w:t xml:space="preserve">Escova dental infantil, com formato anatômico, confeccionada em material atóxico, com cabo em polipropileno, medindo entre 1 e 1,3cm de largura e entre 9 e 14,5cm de comprimento. Cerdas macias em nylon na cor natural, medindo de 0,14 a 0,25mm de diâmetro, dispostas em três fileiras, retas, com pontas arredondadas, corte uniforme e 1 a 1,3cm de altura, contendo no mínimo 60 cerdas por tufo. A área de inserção das cerdas deverá medir de 2,2 a 2,5cm de comprimento, com aproximadamente 8mm de largura com cantos arredondados e conter 27 a 30 tufos. Embalada individualmente. A embalagem deverá conter externamente os dados de identificação, procedência e selo de aprovação da Associação Brasileira de Odontologia (A.B.O).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CÓDIGO CATMAT – 398861.</w:t>
            </w:r>
            <w:r w:rsidRPr="003F6201">
              <w:rPr>
                <w:rFonts w:ascii="Arial" w:hAnsi="Arial" w:cs="Arial"/>
                <w:color w:val="000000"/>
              </w:rPr>
              <w:t xml:space="preserve">  Necessário amostra para análise.</w:t>
            </w:r>
          </w:p>
        </w:tc>
        <w:tc>
          <w:tcPr>
            <w:tcW w:w="1418" w:type="dxa"/>
          </w:tcPr>
          <w:p w14:paraId="6BC14F7D" w14:textId="33FA968D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R$ 1,76</w:t>
            </w:r>
          </w:p>
        </w:tc>
        <w:tc>
          <w:tcPr>
            <w:tcW w:w="1559" w:type="dxa"/>
          </w:tcPr>
          <w:p w14:paraId="72136DEF" w14:textId="2F6E5E2A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9300F9">
              <w:rPr>
                <w:rFonts w:ascii="Arial" w:hAnsi="Arial" w:cs="Arial"/>
              </w:rPr>
              <w:t>R$ 8.800,00</w:t>
            </w:r>
          </w:p>
        </w:tc>
      </w:tr>
      <w:tr w:rsidR="00846DAF" w:rsidRPr="003F6201" w14:paraId="76587341" w14:textId="77777777" w:rsidTr="00846DAF">
        <w:trPr>
          <w:cantSplit/>
          <w:trHeight w:val="886"/>
        </w:trPr>
        <w:tc>
          <w:tcPr>
            <w:tcW w:w="1560" w:type="dxa"/>
            <w:shd w:val="clear" w:color="auto" w:fill="auto"/>
          </w:tcPr>
          <w:p w14:paraId="500FC77B" w14:textId="5D7157F4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lastRenderedPageBreak/>
              <w:t xml:space="preserve">Espalhador de cera </w:t>
            </w:r>
          </w:p>
        </w:tc>
        <w:tc>
          <w:tcPr>
            <w:tcW w:w="1134" w:type="dxa"/>
            <w:shd w:val="clear" w:color="auto" w:fill="auto"/>
          </w:tcPr>
          <w:p w14:paraId="08648B5C" w14:textId="62C56065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Unidade</w:t>
            </w:r>
          </w:p>
        </w:tc>
        <w:tc>
          <w:tcPr>
            <w:tcW w:w="850" w:type="dxa"/>
            <w:shd w:val="clear" w:color="auto" w:fill="auto"/>
          </w:tcPr>
          <w:p w14:paraId="1442FB73" w14:textId="2DA5C313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4111" w:type="dxa"/>
            <w:shd w:val="clear" w:color="auto" w:fill="auto"/>
          </w:tcPr>
          <w:p w14:paraId="68B53900" w14:textId="07CD45A4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>Espalhador de Cera/ Rodo de espuma para passar cera</w:t>
            </w:r>
            <w:r w:rsidRPr="003F6201">
              <w:rPr>
                <w:rFonts w:ascii="Arial" w:hAnsi="Arial" w:cs="Arial"/>
                <w:color w:val="000000"/>
              </w:rPr>
              <w:t xml:space="preserve"> com cabo de madeira. Medindo 30 cm.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CÓDIGO CATMAT – 30236.</w:t>
            </w:r>
            <w:r w:rsidRPr="003F6201">
              <w:rPr>
                <w:rFonts w:ascii="Arial" w:hAnsi="Arial" w:cs="Arial"/>
                <w:color w:val="000000"/>
              </w:rPr>
              <w:t xml:space="preserve"> Necessário amostra para análise.</w:t>
            </w:r>
          </w:p>
        </w:tc>
        <w:tc>
          <w:tcPr>
            <w:tcW w:w="1418" w:type="dxa"/>
          </w:tcPr>
          <w:p w14:paraId="0B58A71F" w14:textId="381F3AEA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R$ 9,32</w:t>
            </w:r>
          </w:p>
        </w:tc>
        <w:tc>
          <w:tcPr>
            <w:tcW w:w="1559" w:type="dxa"/>
          </w:tcPr>
          <w:p w14:paraId="630FF5E0" w14:textId="2123EBB1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R$ 932,00</w:t>
            </w:r>
          </w:p>
        </w:tc>
      </w:tr>
      <w:tr w:rsidR="00846DAF" w:rsidRPr="003F6201" w14:paraId="5686796A" w14:textId="77777777" w:rsidTr="00846DAF">
        <w:trPr>
          <w:cantSplit/>
          <w:trHeight w:val="687"/>
        </w:trPr>
        <w:tc>
          <w:tcPr>
            <w:tcW w:w="1560" w:type="dxa"/>
            <w:shd w:val="clear" w:color="auto" w:fill="auto"/>
          </w:tcPr>
          <w:p w14:paraId="576B3DFF" w14:textId="604814C3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Esponja de lã de aço</w:t>
            </w:r>
          </w:p>
        </w:tc>
        <w:tc>
          <w:tcPr>
            <w:tcW w:w="1134" w:type="dxa"/>
            <w:shd w:val="clear" w:color="auto" w:fill="auto"/>
          </w:tcPr>
          <w:p w14:paraId="48365054" w14:textId="490FEB4B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Pacote 40g</w:t>
            </w:r>
          </w:p>
        </w:tc>
        <w:tc>
          <w:tcPr>
            <w:tcW w:w="850" w:type="dxa"/>
            <w:shd w:val="clear" w:color="auto" w:fill="auto"/>
          </w:tcPr>
          <w:p w14:paraId="66B4878C" w14:textId="4B398492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1.400</w:t>
            </w:r>
          </w:p>
        </w:tc>
        <w:tc>
          <w:tcPr>
            <w:tcW w:w="4111" w:type="dxa"/>
            <w:shd w:val="clear" w:color="auto" w:fill="auto"/>
          </w:tcPr>
          <w:p w14:paraId="36C0E851" w14:textId="68F54984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>Esponja de lã de aço</w:t>
            </w:r>
            <w:r w:rsidRPr="003F6201">
              <w:rPr>
                <w:rFonts w:ascii="Arial" w:hAnsi="Arial" w:cs="Arial"/>
                <w:color w:val="000000"/>
              </w:rPr>
              <w:t xml:space="preserve"> pacote com 8 unidades de 40g. 100% ecológico.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 xml:space="preserve">CÓDGO CATMAT 296307. </w:t>
            </w:r>
            <w:r w:rsidRPr="003F6201">
              <w:rPr>
                <w:rFonts w:ascii="Arial" w:hAnsi="Arial" w:cs="Arial"/>
                <w:color w:val="000000"/>
              </w:rPr>
              <w:t xml:space="preserve"> Necessário amostra para análise.</w:t>
            </w:r>
          </w:p>
        </w:tc>
        <w:tc>
          <w:tcPr>
            <w:tcW w:w="1418" w:type="dxa"/>
          </w:tcPr>
          <w:p w14:paraId="219D38D4" w14:textId="7A15A01E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R$ 3,31</w:t>
            </w:r>
          </w:p>
        </w:tc>
        <w:tc>
          <w:tcPr>
            <w:tcW w:w="1559" w:type="dxa"/>
          </w:tcPr>
          <w:p w14:paraId="2799E8D8" w14:textId="2AAC8F4B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9300F9">
              <w:rPr>
                <w:rFonts w:ascii="Arial" w:hAnsi="Arial" w:cs="Arial"/>
              </w:rPr>
              <w:t>R$ 4.634,00</w:t>
            </w:r>
          </w:p>
        </w:tc>
      </w:tr>
      <w:tr w:rsidR="00846DAF" w:rsidRPr="003F6201" w14:paraId="1D35E2C4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79AC512C" w14:textId="485176F9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 xml:space="preserve">Espoja dupla face </w:t>
            </w:r>
          </w:p>
        </w:tc>
        <w:tc>
          <w:tcPr>
            <w:tcW w:w="1134" w:type="dxa"/>
            <w:shd w:val="clear" w:color="auto" w:fill="auto"/>
          </w:tcPr>
          <w:p w14:paraId="62B30183" w14:textId="02C2659B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Unidade</w:t>
            </w:r>
          </w:p>
        </w:tc>
        <w:tc>
          <w:tcPr>
            <w:tcW w:w="850" w:type="dxa"/>
            <w:shd w:val="clear" w:color="auto" w:fill="auto"/>
          </w:tcPr>
          <w:p w14:paraId="084DFA9A" w14:textId="789FB89E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4.000</w:t>
            </w:r>
          </w:p>
        </w:tc>
        <w:tc>
          <w:tcPr>
            <w:tcW w:w="4111" w:type="dxa"/>
            <w:shd w:val="clear" w:color="auto" w:fill="auto"/>
          </w:tcPr>
          <w:p w14:paraId="32938AA9" w14:textId="25123BD9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 xml:space="preserve">Esponja de limpeza dupla face, </w:t>
            </w:r>
            <w:r w:rsidRPr="003F6201">
              <w:rPr>
                <w:rFonts w:ascii="Arial" w:hAnsi="Arial" w:cs="Arial"/>
                <w:color w:val="000000"/>
              </w:rPr>
              <w:t xml:space="preserve">110 x 75 x 20mm. Composta de fibra sintética abrasiva e espuma de poliuretano. Boa qualidade.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CÓDGO CATMAT - 250722</w:t>
            </w:r>
            <w:r w:rsidRPr="003F6201">
              <w:rPr>
                <w:rFonts w:ascii="Arial" w:hAnsi="Arial" w:cs="Arial"/>
                <w:color w:val="000000"/>
              </w:rPr>
              <w:t xml:space="preserve"> Necessário amostra para análise.</w:t>
            </w:r>
          </w:p>
        </w:tc>
        <w:tc>
          <w:tcPr>
            <w:tcW w:w="1418" w:type="dxa"/>
          </w:tcPr>
          <w:p w14:paraId="613B4F62" w14:textId="3901F568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R$ 2,83</w:t>
            </w:r>
          </w:p>
        </w:tc>
        <w:tc>
          <w:tcPr>
            <w:tcW w:w="1559" w:type="dxa"/>
          </w:tcPr>
          <w:p w14:paraId="3B614236" w14:textId="1B30635C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R$ 11.320,00</w:t>
            </w:r>
          </w:p>
        </w:tc>
      </w:tr>
      <w:tr w:rsidR="00846DAF" w:rsidRPr="003F6201" w14:paraId="119066CD" w14:textId="77777777" w:rsidTr="00846DAF">
        <w:trPr>
          <w:cantSplit/>
          <w:trHeight w:val="841"/>
        </w:trPr>
        <w:tc>
          <w:tcPr>
            <w:tcW w:w="1560" w:type="dxa"/>
            <w:shd w:val="clear" w:color="auto" w:fill="auto"/>
          </w:tcPr>
          <w:p w14:paraId="56D6F17D" w14:textId="784E0B24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 xml:space="preserve">Fósforo </w:t>
            </w:r>
          </w:p>
        </w:tc>
        <w:tc>
          <w:tcPr>
            <w:tcW w:w="1134" w:type="dxa"/>
            <w:shd w:val="clear" w:color="auto" w:fill="auto"/>
          </w:tcPr>
          <w:p w14:paraId="0EFB35F5" w14:textId="76C0981D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Maço</w:t>
            </w:r>
          </w:p>
        </w:tc>
        <w:tc>
          <w:tcPr>
            <w:tcW w:w="850" w:type="dxa"/>
            <w:shd w:val="clear" w:color="auto" w:fill="auto"/>
          </w:tcPr>
          <w:p w14:paraId="5651C0E8" w14:textId="227A6E9A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400</w:t>
            </w:r>
          </w:p>
        </w:tc>
        <w:tc>
          <w:tcPr>
            <w:tcW w:w="4111" w:type="dxa"/>
            <w:shd w:val="clear" w:color="auto" w:fill="auto"/>
          </w:tcPr>
          <w:p w14:paraId="19627A5F" w14:textId="478EC714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 xml:space="preserve">Fósforo, </w:t>
            </w:r>
            <w:r w:rsidRPr="003F6201">
              <w:rPr>
                <w:rFonts w:ascii="Arial" w:hAnsi="Arial" w:cs="Arial"/>
                <w:color w:val="000000"/>
              </w:rPr>
              <w:t xml:space="preserve">feito de madeira. Maço contendo 10 caixas com 40 palitos cada.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CÓDGO CATMAT – 279329.</w:t>
            </w:r>
            <w:r w:rsidRPr="003F6201">
              <w:rPr>
                <w:rFonts w:ascii="Arial" w:hAnsi="Arial" w:cs="Arial"/>
              </w:rPr>
              <w:t xml:space="preserve"> </w:t>
            </w:r>
            <w:r w:rsidRPr="003F6201">
              <w:rPr>
                <w:rFonts w:ascii="Arial" w:hAnsi="Arial" w:cs="Arial"/>
                <w:color w:val="000000"/>
              </w:rPr>
              <w:t xml:space="preserve">Necessário amostra para análise. </w:t>
            </w:r>
          </w:p>
        </w:tc>
        <w:tc>
          <w:tcPr>
            <w:tcW w:w="1418" w:type="dxa"/>
          </w:tcPr>
          <w:p w14:paraId="71FD4C2D" w14:textId="2A608C53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R$ 4,28</w:t>
            </w:r>
          </w:p>
        </w:tc>
        <w:tc>
          <w:tcPr>
            <w:tcW w:w="1559" w:type="dxa"/>
          </w:tcPr>
          <w:p w14:paraId="1D6046FF" w14:textId="54F42611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R$ 1.712,00</w:t>
            </w:r>
          </w:p>
        </w:tc>
      </w:tr>
      <w:tr w:rsidR="00846DAF" w:rsidRPr="003F6201" w14:paraId="50D04900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3833422D" w14:textId="650E585D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 xml:space="preserve">Guardanapo </w:t>
            </w:r>
          </w:p>
        </w:tc>
        <w:tc>
          <w:tcPr>
            <w:tcW w:w="1134" w:type="dxa"/>
            <w:shd w:val="clear" w:color="auto" w:fill="auto"/>
          </w:tcPr>
          <w:p w14:paraId="217E84ED" w14:textId="55988234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Unidade</w:t>
            </w:r>
          </w:p>
        </w:tc>
        <w:tc>
          <w:tcPr>
            <w:tcW w:w="850" w:type="dxa"/>
            <w:shd w:val="clear" w:color="auto" w:fill="auto"/>
          </w:tcPr>
          <w:p w14:paraId="0DBE4401" w14:textId="4DF1BE52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4111" w:type="dxa"/>
            <w:shd w:val="clear" w:color="auto" w:fill="auto"/>
          </w:tcPr>
          <w:p w14:paraId="57438DEA" w14:textId="4B781C89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 xml:space="preserve">Guardanapo </w:t>
            </w:r>
            <w:r w:rsidRPr="003F6201">
              <w:rPr>
                <w:rFonts w:ascii="Arial" w:hAnsi="Arial" w:cs="Arial"/>
                <w:color w:val="000000"/>
              </w:rPr>
              <w:t>24x24 cm, folhas simples, cor branca. Boa maciez, maior resistência, sem perfume, alta qualidade. Embalagem com 100 unidades.</w:t>
            </w:r>
            <w:r w:rsidRPr="003F6201">
              <w:rPr>
                <w:rFonts w:ascii="Arial" w:hAnsi="Arial" w:cs="Arial"/>
              </w:rPr>
              <w:t xml:space="preserve"> </w:t>
            </w:r>
            <w:r w:rsidRPr="003F6201">
              <w:rPr>
                <w:rFonts w:ascii="Arial" w:hAnsi="Arial" w:cs="Arial"/>
                <w:b/>
                <w:bCs/>
              </w:rPr>
              <w:t>CÓDIGO CATMAT – 231464.</w:t>
            </w:r>
            <w:r w:rsidRPr="003F6201">
              <w:rPr>
                <w:rFonts w:ascii="Arial" w:hAnsi="Arial" w:cs="Arial"/>
              </w:rPr>
              <w:t xml:space="preserve"> </w:t>
            </w:r>
            <w:r w:rsidRPr="003F6201">
              <w:rPr>
                <w:rFonts w:ascii="Arial" w:hAnsi="Arial" w:cs="Arial"/>
                <w:color w:val="000000"/>
              </w:rPr>
              <w:t>Necessário amostra para análise.</w:t>
            </w:r>
          </w:p>
        </w:tc>
        <w:tc>
          <w:tcPr>
            <w:tcW w:w="1418" w:type="dxa"/>
          </w:tcPr>
          <w:p w14:paraId="55A822A6" w14:textId="356532D1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R$ 4,24</w:t>
            </w:r>
          </w:p>
        </w:tc>
        <w:tc>
          <w:tcPr>
            <w:tcW w:w="1559" w:type="dxa"/>
          </w:tcPr>
          <w:p w14:paraId="2E460F93" w14:textId="065B5133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R$ 848,00</w:t>
            </w:r>
          </w:p>
        </w:tc>
      </w:tr>
      <w:tr w:rsidR="00846DAF" w:rsidRPr="003F6201" w14:paraId="6F5DD447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739BE71A" w14:textId="77777777" w:rsidR="00846DAF" w:rsidRPr="003F6201" w:rsidRDefault="00846DAF" w:rsidP="00846DAF">
            <w:pPr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</w:rPr>
              <w:t>Lava-louças/</w:t>
            </w:r>
          </w:p>
          <w:p w14:paraId="6F3F26D4" w14:textId="0C13EDF1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Detergente</w:t>
            </w:r>
          </w:p>
        </w:tc>
        <w:tc>
          <w:tcPr>
            <w:tcW w:w="1134" w:type="dxa"/>
            <w:shd w:val="clear" w:color="auto" w:fill="auto"/>
          </w:tcPr>
          <w:p w14:paraId="64C193F7" w14:textId="56C7E46C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Unidade 500ml</w:t>
            </w:r>
          </w:p>
        </w:tc>
        <w:tc>
          <w:tcPr>
            <w:tcW w:w="850" w:type="dxa"/>
            <w:shd w:val="clear" w:color="auto" w:fill="auto"/>
          </w:tcPr>
          <w:p w14:paraId="71565BCB" w14:textId="4E1F285B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6.000</w:t>
            </w:r>
          </w:p>
        </w:tc>
        <w:tc>
          <w:tcPr>
            <w:tcW w:w="4111" w:type="dxa"/>
            <w:shd w:val="clear" w:color="auto" w:fill="auto"/>
          </w:tcPr>
          <w:p w14:paraId="190C7E9F" w14:textId="59EB9E8B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 xml:space="preserve">Lava louças líquido (Detergente), </w:t>
            </w:r>
            <w:r w:rsidRPr="003F6201">
              <w:rPr>
                <w:rFonts w:ascii="Arial" w:hAnsi="Arial" w:cs="Arial"/>
                <w:color w:val="000000"/>
              </w:rPr>
              <w:t>concentração de ativos, com alto poder de limpeza em sua composição capaz de garantir a completa remoção das sujidades, sem danificar a pele</w:t>
            </w:r>
            <w:r w:rsidRPr="003F6201">
              <w:rPr>
                <w:rFonts w:ascii="Arial" w:hAnsi="Arial" w:cs="Arial"/>
                <w:b/>
                <w:color w:val="000000"/>
              </w:rPr>
              <w:t>. Alto rendimento e concentrado</w:t>
            </w:r>
            <w:r w:rsidRPr="003F6201">
              <w:rPr>
                <w:rFonts w:ascii="Arial" w:hAnsi="Arial" w:cs="Arial"/>
                <w:color w:val="000000"/>
              </w:rPr>
              <w:t xml:space="preserve">, com excelente ação desengordurante. Com bico regulador para uso econômico. Embalagem de 500 ml. A embalagem deve constar registro ANVISA.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CÓDGO CATMAT – 226698.</w:t>
            </w:r>
            <w:r w:rsidRPr="003F6201">
              <w:rPr>
                <w:rFonts w:ascii="Arial" w:hAnsi="Arial" w:cs="Arial"/>
                <w:color w:val="000000"/>
              </w:rPr>
              <w:t xml:space="preserve"> Necessário amostra para análise.</w:t>
            </w:r>
          </w:p>
        </w:tc>
        <w:tc>
          <w:tcPr>
            <w:tcW w:w="1418" w:type="dxa"/>
          </w:tcPr>
          <w:p w14:paraId="0F62679E" w14:textId="7846B9C3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R$ 2,76</w:t>
            </w:r>
          </w:p>
        </w:tc>
        <w:tc>
          <w:tcPr>
            <w:tcW w:w="1559" w:type="dxa"/>
          </w:tcPr>
          <w:p w14:paraId="4D2DC14F" w14:textId="4C515C6F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R$ 16.560,00</w:t>
            </w:r>
          </w:p>
        </w:tc>
      </w:tr>
      <w:tr w:rsidR="00846DAF" w:rsidRPr="003F6201" w14:paraId="46FAC9A6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4DB1E1F9" w14:textId="0A26ACCB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 xml:space="preserve">Limpador Multiuso </w:t>
            </w:r>
          </w:p>
        </w:tc>
        <w:tc>
          <w:tcPr>
            <w:tcW w:w="1134" w:type="dxa"/>
            <w:shd w:val="clear" w:color="auto" w:fill="auto"/>
          </w:tcPr>
          <w:p w14:paraId="3C36DCA8" w14:textId="4D92F3C7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Unidade</w:t>
            </w:r>
          </w:p>
        </w:tc>
        <w:tc>
          <w:tcPr>
            <w:tcW w:w="850" w:type="dxa"/>
            <w:shd w:val="clear" w:color="auto" w:fill="auto"/>
          </w:tcPr>
          <w:p w14:paraId="1FBBF2A6" w14:textId="1C5BF95C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2.400</w:t>
            </w:r>
          </w:p>
        </w:tc>
        <w:tc>
          <w:tcPr>
            <w:tcW w:w="4111" w:type="dxa"/>
            <w:shd w:val="clear" w:color="auto" w:fill="auto"/>
          </w:tcPr>
          <w:p w14:paraId="08588713" w14:textId="3F2E0E1E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 xml:space="preserve">Limpador multiuso. </w:t>
            </w:r>
            <w:r w:rsidRPr="003F6201">
              <w:rPr>
                <w:rFonts w:ascii="Arial" w:hAnsi="Arial" w:cs="Arial"/>
                <w:color w:val="000000"/>
              </w:rPr>
              <w:t>Fácil de aplicar, bom rendimento. Embalagem de 500ml. A embalagem deve constar registro ANVISA.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CÓDIGO CATMAT - 249903</w:t>
            </w:r>
            <w:r w:rsidRPr="003F6201">
              <w:rPr>
                <w:rFonts w:ascii="Arial" w:hAnsi="Arial" w:cs="Arial"/>
                <w:color w:val="000000"/>
              </w:rPr>
              <w:t xml:space="preserve"> Necessário amostra para análise.</w:t>
            </w:r>
          </w:p>
        </w:tc>
        <w:tc>
          <w:tcPr>
            <w:tcW w:w="1418" w:type="dxa"/>
          </w:tcPr>
          <w:p w14:paraId="4742A34B" w14:textId="6853EC0F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R$ 5,78</w:t>
            </w:r>
          </w:p>
        </w:tc>
        <w:tc>
          <w:tcPr>
            <w:tcW w:w="1559" w:type="dxa"/>
          </w:tcPr>
          <w:p w14:paraId="627F4158" w14:textId="7693DE34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R$ 13.872,00</w:t>
            </w:r>
          </w:p>
        </w:tc>
      </w:tr>
      <w:tr w:rsidR="00846DAF" w:rsidRPr="003F6201" w14:paraId="60547CF9" w14:textId="77777777" w:rsidTr="00846DAF">
        <w:trPr>
          <w:cantSplit/>
          <w:trHeight w:val="853"/>
        </w:trPr>
        <w:tc>
          <w:tcPr>
            <w:tcW w:w="1560" w:type="dxa"/>
            <w:shd w:val="clear" w:color="auto" w:fill="auto"/>
          </w:tcPr>
          <w:p w14:paraId="35DFE8C9" w14:textId="08BFA0EC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Lixeira de plástico 20l</w:t>
            </w:r>
          </w:p>
        </w:tc>
        <w:tc>
          <w:tcPr>
            <w:tcW w:w="1134" w:type="dxa"/>
            <w:shd w:val="clear" w:color="auto" w:fill="auto"/>
          </w:tcPr>
          <w:p w14:paraId="69F22E33" w14:textId="199EEC64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Unidade</w:t>
            </w:r>
          </w:p>
        </w:tc>
        <w:tc>
          <w:tcPr>
            <w:tcW w:w="850" w:type="dxa"/>
            <w:shd w:val="clear" w:color="auto" w:fill="auto"/>
          </w:tcPr>
          <w:p w14:paraId="0AE349CD" w14:textId="0F7A1125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4111" w:type="dxa"/>
            <w:shd w:val="clear" w:color="auto" w:fill="auto"/>
          </w:tcPr>
          <w:p w14:paraId="4C92E6D5" w14:textId="64E063A5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>Lixeira de plástico</w:t>
            </w:r>
            <w:r w:rsidRPr="003F6201">
              <w:rPr>
                <w:rFonts w:ascii="Arial" w:hAnsi="Arial" w:cs="Arial"/>
                <w:color w:val="000000"/>
              </w:rPr>
              <w:t xml:space="preserve"> resistente de </w:t>
            </w:r>
            <w:r w:rsidRPr="003F6201">
              <w:rPr>
                <w:rFonts w:ascii="Arial" w:hAnsi="Arial" w:cs="Arial"/>
              </w:rPr>
              <w:t xml:space="preserve">polipropileno com tampa e pedal, medindo 340x350x423, 20 litros. Montada. </w:t>
            </w:r>
            <w:r w:rsidRPr="003F6201">
              <w:rPr>
                <w:rFonts w:ascii="Arial" w:hAnsi="Arial" w:cs="Arial"/>
                <w:b/>
                <w:bCs/>
              </w:rPr>
              <w:t>CÓDIGO CATMAT:</w:t>
            </w:r>
            <w:r w:rsidRPr="003F6201">
              <w:rPr>
                <w:rFonts w:ascii="Arial" w:hAnsi="Arial" w:cs="Arial"/>
              </w:rPr>
              <w:t xml:space="preserve">  </w:t>
            </w:r>
            <w:r w:rsidRPr="003F6201">
              <w:rPr>
                <w:rFonts w:ascii="Arial" w:hAnsi="Arial" w:cs="Arial"/>
                <w:b/>
                <w:bCs/>
              </w:rPr>
              <w:t>284708</w:t>
            </w:r>
            <w:r w:rsidRPr="003F6201">
              <w:rPr>
                <w:rFonts w:ascii="Arial" w:hAnsi="Arial" w:cs="Arial"/>
              </w:rPr>
              <w:t>. Necessário amostra para análise.</w:t>
            </w:r>
          </w:p>
        </w:tc>
        <w:tc>
          <w:tcPr>
            <w:tcW w:w="1418" w:type="dxa"/>
          </w:tcPr>
          <w:p w14:paraId="3AAE5D69" w14:textId="21C05A2B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R$ 35,38</w:t>
            </w:r>
          </w:p>
        </w:tc>
        <w:tc>
          <w:tcPr>
            <w:tcW w:w="1559" w:type="dxa"/>
          </w:tcPr>
          <w:p w14:paraId="4E424B6D" w14:textId="6B4FDF09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R$ 7.076,00</w:t>
            </w:r>
          </w:p>
        </w:tc>
      </w:tr>
      <w:tr w:rsidR="00846DAF" w:rsidRPr="003F6201" w14:paraId="2B870C4C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4784F4E0" w14:textId="0607EA40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Lixeira de Plástico 100l</w:t>
            </w:r>
          </w:p>
        </w:tc>
        <w:tc>
          <w:tcPr>
            <w:tcW w:w="1134" w:type="dxa"/>
            <w:shd w:val="clear" w:color="auto" w:fill="auto"/>
          </w:tcPr>
          <w:p w14:paraId="52B3095E" w14:textId="597F42AC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Unidade</w:t>
            </w:r>
          </w:p>
        </w:tc>
        <w:tc>
          <w:tcPr>
            <w:tcW w:w="850" w:type="dxa"/>
            <w:shd w:val="clear" w:color="auto" w:fill="auto"/>
          </w:tcPr>
          <w:p w14:paraId="397B4CBE" w14:textId="18CEC39E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4111" w:type="dxa"/>
            <w:shd w:val="clear" w:color="auto" w:fill="auto"/>
          </w:tcPr>
          <w:p w14:paraId="4A3BD696" w14:textId="0F5BAD7A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>Lixeira de plástico</w:t>
            </w:r>
            <w:r w:rsidRPr="003F6201">
              <w:rPr>
                <w:rFonts w:ascii="Arial" w:hAnsi="Arial" w:cs="Arial"/>
                <w:color w:val="000000"/>
              </w:rPr>
              <w:t xml:space="preserve"> resistente com tampa, duas rodinhas e uma alça</w:t>
            </w:r>
            <w:r w:rsidRPr="003F6201">
              <w:rPr>
                <w:rFonts w:ascii="Arial" w:hAnsi="Arial" w:cs="Arial"/>
                <w:b/>
                <w:color w:val="000000"/>
              </w:rPr>
              <w:t xml:space="preserve">. </w:t>
            </w:r>
            <w:r w:rsidRPr="003F6201">
              <w:rPr>
                <w:rStyle w:val="Forte"/>
                <w:rFonts w:ascii="Arial" w:hAnsi="Arial" w:cs="Arial"/>
                <w:color w:val="000000"/>
              </w:rPr>
              <w:t>Medidas:</w:t>
            </w:r>
            <w:r w:rsidRPr="003F6201">
              <w:rPr>
                <w:rFonts w:ascii="Arial" w:hAnsi="Arial" w:cs="Arial"/>
                <w:b/>
                <w:color w:val="000000"/>
              </w:rPr>
              <w:t> </w:t>
            </w:r>
            <w:r w:rsidRPr="003F6201">
              <w:rPr>
                <w:rFonts w:ascii="Arial" w:hAnsi="Arial" w:cs="Arial"/>
                <w:color w:val="000000"/>
              </w:rPr>
              <w:t>alça 12cm, diâmetro 54cm x altura 63cm. 100 litros.</w:t>
            </w:r>
            <w:r w:rsidRPr="003F6201">
              <w:rPr>
                <w:rFonts w:ascii="Arial" w:hAnsi="Arial" w:cs="Arial"/>
              </w:rPr>
              <w:t xml:space="preserve">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CÓDIGO CATMAT:  378076.</w:t>
            </w:r>
            <w:r w:rsidRPr="003F6201">
              <w:rPr>
                <w:rFonts w:ascii="Arial" w:hAnsi="Arial" w:cs="Arial"/>
                <w:color w:val="000000"/>
              </w:rPr>
              <w:t xml:space="preserve"> Necessário amostra para análise.</w:t>
            </w:r>
          </w:p>
        </w:tc>
        <w:tc>
          <w:tcPr>
            <w:tcW w:w="1418" w:type="dxa"/>
          </w:tcPr>
          <w:p w14:paraId="74A40FDB" w14:textId="722C5E0B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R$ 108,97</w:t>
            </w:r>
          </w:p>
        </w:tc>
        <w:tc>
          <w:tcPr>
            <w:tcW w:w="1559" w:type="dxa"/>
          </w:tcPr>
          <w:p w14:paraId="55013CD1" w14:textId="2B20BCEA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R$ 10.897,00</w:t>
            </w:r>
          </w:p>
        </w:tc>
      </w:tr>
      <w:tr w:rsidR="00846DAF" w:rsidRPr="003F6201" w14:paraId="3F216F6D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3D0C4D72" w14:textId="78B24588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lastRenderedPageBreak/>
              <w:t xml:space="preserve">Pá de lixo </w:t>
            </w:r>
          </w:p>
        </w:tc>
        <w:tc>
          <w:tcPr>
            <w:tcW w:w="1134" w:type="dxa"/>
            <w:shd w:val="clear" w:color="auto" w:fill="auto"/>
          </w:tcPr>
          <w:p w14:paraId="1C03E675" w14:textId="022DB4A1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Unidade</w:t>
            </w:r>
          </w:p>
        </w:tc>
        <w:tc>
          <w:tcPr>
            <w:tcW w:w="850" w:type="dxa"/>
            <w:shd w:val="clear" w:color="auto" w:fill="auto"/>
          </w:tcPr>
          <w:p w14:paraId="5CACDA63" w14:textId="4F335133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80</w:t>
            </w:r>
          </w:p>
        </w:tc>
        <w:tc>
          <w:tcPr>
            <w:tcW w:w="4111" w:type="dxa"/>
            <w:shd w:val="clear" w:color="auto" w:fill="auto"/>
          </w:tcPr>
          <w:p w14:paraId="6E42F788" w14:textId="4B1AD073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 xml:space="preserve">Pá de Lixo </w:t>
            </w:r>
            <w:r w:rsidRPr="003F6201">
              <w:rPr>
                <w:rFonts w:ascii="Arial" w:hAnsi="Arial" w:cs="Arial"/>
                <w:color w:val="000000"/>
              </w:rPr>
              <w:t xml:space="preserve">de plástico,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 xml:space="preserve">cabo longo </w:t>
            </w:r>
            <w:r w:rsidRPr="003F6201">
              <w:rPr>
                <w:rFonts w:ascii="Arial" w:hAnsi="Arial" w:cs="Arial"/>
                <w:color w:val="000000"/>
              </w:rPr>
              <w:t>de 60 cm. Tamanho da base coletora: 24cm de Largura x 17cm de Comprimento. Montado.</w:t>
            </w:r>
            <w:r w:rsidRPr="003F6201">
              <w:rPr>
                <w:rFonts w:ascii="Arial" w:hAnsi="Arial" w:cs="Arial"/>
              </w:rPr>
              <w:t xml:space="preserve">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CÓDIGO CATMAT:  415155.</w:t>
            </w:r>
            <w:r w:rsidRPr="003F6201">
              <w:rPr>
                <w:rFonts w:ascii="Arial" w:hAnsi="Arial" w:cs="Arial"/>
                <w:color w:val="000000"/>
              </w:rPr>
              <w:t xml:space="preserve"> Necessário amostra para análise.</w:t>
            </w:r>
          </w:p>
        </w:tc>
        <w:tc>
          <w:tcPr>
            <w:tcW w:w="1418" w:type="dxa"/>
          </w:tcPr>
          <w:p w14:paraId="1A1F0802" w14:textId="21FC2CA9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R$ 8,45</w:t>
            </w:r>
          </w:p>
        </w:tc>
        <w:tc>
          <w:tcPr>
            <w:tcW w:w="1559" w:type="dxa"/>
          </w:tcPr>
          <w:p w14:paraId="3382E1E9" w14:textId="624A0617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9300F9">
              <w:rPr>
                <w:rFonts w:ascii="Arial" w:hAnsi="Arial" w:cs="Arial"/>
              </w:rPr>
              <w:t>R$ 676,00</w:t>
            </w:r>
          </w:p>
        </w:tc>
      </w:tr>
      <w:tr w:rsidR="00846DAF" w:rsidRPr="003F6201" w14:paraId="58468198" w14:textId="77777777" w:rsidTr="00846DAF">
        <w:trPr>
          <w:cantSplit/>
          <w:trHeight w:val="827"/>
        </w:trPr>
        <w:tc>
          <w:tcPr>
            <w:tcW w:w="1560" w:type="dxa"/>
            <w:shd w:val="clear" w:color="auto" w:fill="auto"/>
          </w:tcPr>
          <w:p w14:paraId="448F2281" w14:textId="6A2259A8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 xml:space="preserve">Palha de aço n° 1 </w:t>
            </w:r>
          </w:p>
        </w:tc>
        <w:tc>
          <w:tcPr>
            <w:tcW w:w="1134" w:type="dxa"/>
            <w:shd w:val="clear" w:color="auto" w:fill="auto"/>
          </w:tcPr>
          <w:p w14:paraId="422B9990" w14:textId="2E77266F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Unidade</w:t>
            </w:r>
          </w:p>
        </w:tc>
        <w:tc>
          <w:tcPr>
            <w:tcW w:w="850" w:type="dxa"/>
            <w:shd w:val="clear" w:color="auto" w:fill="auto"/>
          </w:tcPr>
          <w:p w14:paraId="1DAEF5F7" w14:textId="7EBEF255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480</w:t>
            </w:r>
          </w:p>
        </w:tc>
        <w:tc>
          <w:tcPr>
            <w:tcW w:w="4111" w:type="dxa"/>
            <w:shd w:val="clear" w:color="auto" w:fill="auto"/>
          </w:tcPr>
          <w:p w14:paraId="5C1ED79A" w14:textId="5EBBAF48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 xml:space="preserve">Palha de aço, nº 1. </w:t>
            </w:r>
            <w:r w:rsidRPr="003F6201">
              <w:rPr>
                <w:rFonts w:ascii="Arial" w:hAnsi="Arial" w:cs="Arial"/>
                <w:color w:val="000000"/>
              </w:rPr>
              <w:t>Pacote com uma unidade.</w:t>
            </w:r>
            <w:r w:rsidRPr="003F6201">
              <w:rPr>
                <w:rFonts w:ascii="Arial" w:hAnsi="Arial" w:cs="Arial"/>
              </w:rPr>
              <w:t xml:space="preserve">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CÓDIGO CATMAT: 304925.</w:t>
            </w:r>
            <w:r w:rsidRPr="003F6201">
              <w:rPr>
                <w:rFonts w:ascii="Arial" w:hAnsi="Arial" w:cs="Arial"/>
                <w:color w:val="000000"/>
              </w:rPr>
              <w:t xml:space="preserve"> Necessário amostra para análise.</w:t>
            </w:r>
          </w:p>
        </w:tc>
        <w:tc>
          <w:tcPr>
            <w:tcW w:w="1418" w:type="dxa"/>
          </w:tcPr>
          <w:p w14:paraId="264204BD" w14:textId="4CD8911F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R$ 2,78</w:t>
            </w:r>
          </w:p>
        </w:tc>
        <w:tc>
          <w:tcPr>
            <w:tcW w:w="1559" w:type="dxa"/>
          </w:tcPr>
          <w:p w14:paraId="4DBC9FAD" w14:textId="2B443A44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R$ 1.334,40</w:t>
            </w:r>
          </w:p>
        </w:tc>
      </w:tr>
      <w:tr w:rsidR="00846DAF" w:rsidRPr="003F6201" w14:paraId="76EF4022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4EB00DB3" w14:textId="42D6678F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Pano de chão</w:t>
            </w:r>
          </w:p>
        </w:tc>
        <w:tc>
          <w:tcPr>
            <w:tcW w:w="1134" w:type="dxa"/>
            <w:shd w:val="clear" w:color="auto" w:fill="auto"/>
          </w:tcPr>
          <w:p w14:paraId="530A5EF9" w14:textId="2C0A2EAB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Unidade</w:t>
            </w:r>
          </w:p>
        </w:tc>
        <w:tc>
          <w:tcPr>
            <w:tcW w:w="850" w:type="dxa"/>
            <w:shd w:val="clear" w:color="auto" w:fill="auto"/>
          </w:tcPr>
          <w:p w14:paraId="4FEA5338" w14:textId="7E639ACA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2.000</w:t>
            </w:r>
          </w:p>
        </w:tc>
        <w:tc>
          <w:tcPr>
            <w:tcW w:w="4111" w:type="dxa"/>
            <w:shd w:val="clear" w:color="auto" w:fill="auto"/>
          </w:tcPr>
          <w:p w14:paraId="6B87603C" w14:textId="61403F63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>Pano de Chão</w:t>
            </w:r>
            <w:r w:rsidRPr="003F6201">
              <w:rPr>
                <w:rFonts w:ascii="Arial" w:hAnsi="Arial" w:cs="Arial"/>
                <w:color w:val="000000"/>
              </w:rPr>
              <w:t xml:space="preserve"> alvejados, na cor branca, 100% algodão para limpeza em geral, sendo encorpado com vida útil longa e tendo medida mínima de aproximadamente 50X70 cm. Peso de 120g.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CÓDIGO CATMAT:137057</w:t>
            </w:r>
            <w:r w:rsidRPr="003F6201">
              <w:rPr>
                <w:rFonts w:ascii="Arial" w:hAnsi="Arial" w:cs="Arial"/>
                <w:color w:val="000000"/>
              </w:rPr>
              <w:t>. NECESSÁRIO AMOSTRA PARA ANÁLISE.</w:t>
            </w:r>
          </w:p>
        </w:tc>
        <w:tc>
          <w:tcPr>
            <w:tcW w:w="1418" w:type="dxa"/>
          </w:tcPr>
          <w:p w14:paraId="4383D648" w14:textId="737BFAAC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R$ 9,13</w:t>
            </w:r>
          </w:p>
        </w:tc>
        <w:tc>
          <w:tcPr>
            <w:tcW w:w="1559" w:type="dxa"/>
          </w:tcPr>
          <w:p w14:paraId="33C064FE" w14:textId="764C8C9F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R$ 18.260,00</w:t>
            </w:r>
          </w:p>
        </w:tc>
      </w:tr>
      <w:tr w:rsidR="00846DAF" w:rsidRPr="003F6201" w14:paraId="69DB9C4A" w14:textId="77777777" w:rsidTr="00846DAF">
        <w:trPr>
          <w:cantSplit/>
          <w:trHeight w:val="729"/>
        </w:trPr>
        <w:tc>
          <w:tcPr>
            <w:tcW w:w="1560" w:type="dxa"/>
            <w:shd w:val="clear" w:color="auto" w:fill="auto"/>
          </w:tcPr>
          <w:p w14:paraId="7F38094A" w14:textId="364FB782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Pano de prato</w:t>
            </w:r>
          </w:p>
        </w:tc>
        <w:tc>
          <w:tcPr>
            <w:tcW w:w="1134" w:type="dxa"/>
            <w:shd w:val="clear" w:color="auto" w:fill="auto"/>
          </w:tcPr>
          <w:p w14:paraId="23C96681" w14:textId="1DAD2566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Unidade</w:t>
            </w:r>
          </w:p>
        </w:tc>
        <w:tc>
          <w:tcPr>
            <w:tcW w:w="850" w:type="dxa"/>
            <w:shd w:val="clear" w:color="auto" w:fill="auto"/>
          </w:tcPr>
          <w:p w14:paraId="006E17D7" w14:textId="4E363796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1.000</w:t>
            </w:r>
          </w:p>
        </w:tc>
        <w:tc>
          <w:tcPr>
            <w:tcW w:w="4111" w:type="dxa"/>
            <w:shd w:val="clear" w:color="auto" w:fill="auto"/>
          </w:tcPr>
          <w:p w14:paraId="1A9556B2" w14:textId="78CC97D2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>Pano de Prato</w:t>
            </w:r>
            <w:r w:rsidRPr="003F6201">
              <w:rPr>
                <w:rFonts w:ascii="Arial" w:hAnsi="Arial" w:cs="Arial"/>
                <w:color w:val="000000"/>
              </w:rPr>
              <w:t xml:space="preserve">, cor branca, de boa qualidade, medindo 50cm x 70cm.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CÓDIGO CATMAT:  270165.</w:t>
            </w:r>
            <w:r w:rsidRPr="003F6201">
              <w:rPr>
                <w:rFonts w:ascii="Arial" w:hAnsi="Arial" w:cs="Arial"/>
                <w:color w:val="000000"/>
              </w:rPr>
              <w:t xml:space="preserve"> Necessário amostra para análise.</w:t>
            </w:r>
          </w:p>
        </w:tc>
        <w:tc>
          <w:tcPr>
            <w:tcW w:w="1418" w:type="dxa"/>
          </w:tcPr>
          <w:p w14:paraId="6E2B97FF" w14:textId="71BB9E94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R$ 4,19</w:t>
            </w:r>
          </w:p>
        </w:tc>
        <w:tc>
          <w:tcPr>
            <w:tcW w:w="1559" w:type="dxa"/>
          </w:tcPr>
          <w:p w14:paraId="1972F2DC" w14:textId="45BF867B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R$ 4.190,00</w:t>
            </w:r>
          </w:p>
        </w:tc>
      </w:tr>
      <w:tr w:rsidR="00846DAF" w:rsidRPr="003F6201" w14:paraId="3D5C21B4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47BCFC1A" w14:textId="2B3FD8E9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 xml:space="preserve">Papel Higiênico </w:t>
            </w:r>
          </w:p>
        </w:tc>
        <w:tc>
          <w:tcPr>
            <w:tcW w:w="1134" w:type="dxa"/>
            <w:shd w:val="clear" w:color="auto" w:fill="auto"/>
          </w:tcPr>
          <w:p w14:paraId="38203B67" w14:textId="16807447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>Pacote c/ 4und.</w:t>
            </w:r>
          </w:p>
        </w:tc>
        <w:tc>
          <w:tcPr>
            <w:tcW w:w="850" w:type="dxa"/>
            <w:shd w:val="clear" w:color="auto" w:fill="auto"/>
          </w:tcPr>
          <w:p w14:paraId="4793B39C" w14:textId="10FF473E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5.000</w:t>
            </w:r>
          </w:p>
        </w:tc>
        <w:tc>
          <w:tcPr>
            <w:tcW w:w="4111" w:type="dxa"/>
            <w:shd w:val="clear" w:color="auto" w:fill="auto"/>
          </w:tcPr>
          <w:p w14:paraId="085E55AC" w14:textId="5BE951D7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>Papel Higiênico</w:t>
            </w:r>
            <w:r w:rsidRPr="003F6201">
              <w:rPr>
                <w:rFonts w:ascii="Arial" w:hAnsi="Arial" w:cs="Arial"/>
                <w:color w:val="000000"/>
              </w:rPr>
              <w:t xml:space="preserve"> na cor branca, macio, picotado, </w:t>
            </w:r>
            <w:r w:rsidRPr="003F6201">
              <w:rPr>
                <w:rFonts w:ascii="Arial" w:hAnsi="Arial" w:cs="Arial"/>
                <w:b/>
                <w:color w:val="000000"/>
              </w:rPr>
              <w:t>folha dupla</w:t>
            </w:r>
            <w:r w:rsidRPr="003F6201">
              <w:rPr>
                <w:rFonts w:ascii="Arial" w:hAnsi="Arial" w:cs="Arial"/>
                <w:color w:val="000000"/>
              </w:rPr>
              <w:t xml:space="preserve">, rolo medindo 30m x 10cm. Embalagem com 04 unidades.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CÓDIGO CATMAT:  227864.</w:t>
            </w:r>
            <w:r w:rsidRPr="003F6201">
              <w:rPr>
                <w:rFonts w:ascii="Arial" w:hAnsi="Arial" w:cs="Arial"/>
                <w:color w:val="000000"/>
              </w:rPr>
              <w:t xml:space="preserve"> Necessário amostra para análise.</w:t>
            </w:r>
          </w:p>
        </w:tc>
        <w:tc>
          <w:tcPr>
            <w:tcW w:w="1418" w:type="dxa"/>
          </w:tcPr>
          <w:p w14:paraId="26094D7A" w14:textId="5F96FA1E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R$ 6,71</w:t>
            </w:r>
          </w:p>
        </w:tc>
        <w:tc>
          <w:tcPr>
            <w:tcW w:w="1559" w:type="dxa"/>
          </w:tcPr>
          <w:p w14:paraId="4DEDF851" w14:textId="3E063E25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R$ 33.550,00</w:t>
            </w:r>
          </w:p>
        </w:tc>
      </w:tr>
      <w:tr w:rsidR="00846DAF" w:rsidRPr="003F6201" w14:paraId="5F48627C" w14:textId="77777777" w:rsidTr="00846DAF">
        <w:trPr>
          <w:cantSplit/>
          <w:trHeight w:val="1134"/>
        </w:trPr>
        <w:tc>
          <w:tcPr>
            <w:tcW w:w="1560" w:type="dxa"/>
            <w:shd w:val="clear" w:color="auto" w:fill="auto"/>
          </w:tcPr>
          <w:p w14:paraId="5773177D" w14:textId="4B711E96" w:rsidR="00846DAF" w:rsidRPr="003F6201" w:rsidRDefault="00846DAF" w:rsidP="00846DAF">
            <w:pPr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 xml:space="preserve">Papel toalha </w:t>
            </w:r>
          </w:p>
        </w:tc>
        <w:tc>
          <w:tcPr>
            <w:tcW w:w="1134" w:type="dxa"/>
            <w:shd w:val="clear" w:color="auto" w:fill="auto"/>
          </w:tcPr>
          <w:p w14:paraId="755900F5" w14:textId="58F98070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</w:rPr>
              <w:t xml:space="preserve">Pacote </w:t>
            </w:r>
          </w:p>
        </w:tc>
        <w:tc>
          <w:tcPr>
            <w:tcW w:w="850" w:type="dxa"/>
            <w:shd w:val="clear" w:color="auto" w:fill="auto"/>
          </w:tcPr>
          <w:p w14:paraId="72869C14" w14:textId="2C5CCF85" w:rsidR="00846DAF" w:rsidRPr="003F6201" w:rsidRDefault="00846DAF" w:rsidP="00846DAF">
            <w:pPr>
              <w:jc w:val="center"/>
              <w:rPr>
                <w:rFonts w:ascii="Arial" w:hAnsi="Arial" w:cs="Arial"/>
              </w:rPr>
            </w:pPr>
            <w:r w:rsidRPr="003F6201">
              <w:rPr>
                <w:rFonts w:ascii="Arial" w:hAnsi="Arial" w:cs="Arial"/>
                <w:bCs/>
              </w:rPr>
              <w:t>3.000</w:t>
            </w:r>
          </w:p>
        </w:tc>
        <w:tc>
          <w:tcPr>
            <w:tcW w:w="4111" w:type="dxa"/>
            <w:shd w:val="clear" w:color="auto" w:fill="auto"/>
          </w:tcPr>
          <w:p w14:paraId="311EACD1" w14:textId="20F59D5E" w:rsidR="00846DAF" w:rsidRPr="003F6201" w:rsidRDefault="00846DAF" w:rsidP="00846DAF">
            <w:pPr>
              <w:jc w:val="both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color w:val="000000"/>
              </w:rPr>
              <w:t>Papel toalha descartável</w:t>
            </w:r>
            <w:r w:rsidRPr="003F6201">
              <w:rPr>
                <w:rFonts w:ascii="Arial" w:hAnsi="Arial" w:cs="Arial"/>
                <w:color w:val="000000"/>
              </w:rPr>
              <w:t xml:space="preserve"> não reciclado 20cm x 21cm. Pacote com 1000 unidades. Papel toalha </w:t>
            </w:r>
            <w:proofErr w:type="spellStart"/>
            <w:r w:rsidRPr="003F6201">
              <w:rPr>
                <w:rFonts w:ascii="Arial" w:hAnsi="Arial" w:cs="Arial"/>
                <w:color w:val="000000"/>
              </w:rPr>
              <w:t>interfolhado</w:t>
            </w:r>
            <w:proofErr w:type="spellEnd"/>
            <w:r w:rsidRPr="003F6201">
              <w:rPr>
                <w:rFonts w:ascii="Arial" w:hAnsi="Arial" w:cs="Arial"/>
                <w:color w:val="000000"/>
              </w:rPr>
              <w:t xml:space="preserve"> 2 dobras 100% celulose virgem, cor branca, NÃO RECICLÁVEL. </w:t>
            </w:r>
            <w:r w:rsidRPr="003F6201">
              <w:rPr>
                <w:rFonts w:ascii="Arial" w:hAnsi="Arial" w:cs="Arial"/>
                <w:b/>
                <w:bCs/>
                <w:color w:val="000000"/>
              </w:rPr>
              <w:t>CÓDIGO CATMAT:  436328.</w:t>
            </w:r>
            <w:r w:rsidRPr="003F6201">
              <w:rPr>
                <w:rFonts w:ascii="Arial" w:hAnsi="Arial" w:cs="Arial"/>
                <w:color w:val="000000"/>
              </w:rPr>
              <w:t xml:space="preserve"> Necessário amostra para análise.</w:t>
            </w:r>
          </w:p>
        </w:tc>
        <w:tc>
          <w:tcPr>
            <w:tcW w:w="1418" w:type="dxa"/>
          </w:tcPr>
          <w:p w14:paraId="00D8AA04" w14:textId="108AE4D7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R$ 10,64</w:t>
            </w:r>
          </w:p>
        </w:tc>
        <w:tc>
          <w:tcPr>
            <w:tcW w:w="1559" w:type="dxa"/>
          </w:tcPr>
          <w:p w14:paraId="12FF1800" w14:textId="3B79C5F3" w:rsidR="00846DAF" w:rsidRPr="003F6201" w:rsidRDefault="00846DAF" w:rsidP="00846DAF">
            <w:pPr>
              <w:jc w:val="center"/>
              <w:rPr>
                <w:rFonts w:ascii="Arial" w:hAnsi="Arial" w:cs="Arial"/>
                <w:b/>
                <w:bCs/>
              </w:rPr>
            </w:pPr>
            <w:r w:rsidRPr="009300F9">
              <w:rPr>
                <w:rFonts w:ascii="Arial" w:hAnsi="Arial" w:cs="Arial"/>
              </w:rPr>
              <w:t>R$ 31.920,00</w:t>
            </w:r>
          </w:p>
        </w:tc>
      </w:tr>
      <w:tr w:rsidR="007326FF" w:rsidRPr="003F6201" w14:paraId="2D966C15" w14:textId="77777777" w:rsidTr="001B34EB">
        <w:trPr>
          <w:trHeight w:val="40"/>
        </w:trPr>
        <w:tc>
          <w:tcPr>
            <w:tcW w:w="7655" w:type="dxa"/>
            <w:gridSpan w:val="4"/>
          </w:tcPr>
          <w:p w14:paraId="66E642EC" w14:textId="20AC141F" w:rsidR="007326FF" w:rsidRPr="003F6201" w:rsidRDefault="007326FF" w:rsidP="007326FF">
            <w:pPr>
              <w:jc w:val="right"/>
              <w:rPr>
                <w:rFonts w:ascii="Arial" w:hAnsi="Arial" w:cs="Arial"/>
                <w:b/>
                <w:bCs/>
              </w:rPr>
            </w:pPr>
            <w:r w:rsidRPr="003F6201">
              <w:rPr>
                <w:rFonts w:ascii="Arial" w:hAnsi="Arial" w:cs="Arial"/>
                <w:b/>
                <w:bCs/>
              </w:rPr>
              <w:t>Valor total:</w:t>
            </w:r>
          </w:p>
        </w:tc>
        <w:tc>
          <w:tcPr>
            <w:tcW w:w="2977" w:type="dxa"/>
            <w:gridSpan w:val="2"/>
          </w:tcPr>
          <w:p w14:paraId="2AA240A3" w14:textId="69097AAA" w:rsidR="007326FF" w:rsidRPr="003F6201" w:rsidRDefault="00846DAF" w:rsidP="007326FF">
            <w:pPr>
              <w:jc w:val="center"/>
              <w:rPr>
                <w:rFonts w:ascii="Arial" w:hAnsi="Arial" w:cs="Arial"/>
                <w:b/>
                <w:bCs/>
              </w:rPr>
            </w:pPr>
            <w:r w:rsidRPr="00846DAF">
              <w:rPr>
                <w:rFonts w:ascii="Arial" w:hAnsi="Arial" w:cs="Arial"/>
                <w:b/>
                <w:bCs/>
                <w:color w:val="000000"/>
              </w:rPr>
              <w:t>R$ 400.571,90</w:t>
            </w:r>
          </w:p>
        </w:tc>
      </w:tr>
    </w:tbl>
    <w:p w14:paraId="056B17D9" w14:textId="77777777" w:rsidR="003F6201" w:rsidRDefault="003F6201" w:rsidP="003F6201">
      <w:pPr>
        <w:pStyle w:val="PargrafodaLista"/>
        <w:spacing w:line="360" w:lineRule="auto"/>
        <w:jc w:val="both"/>
        <w:rPr>
          <w:rFonts w:ascii="Arial" w:hAnsi="Arial" w:cs="Arial"/>
          <w:bCs/>
        </w:rPr>
      </w:pPr>
    </w:p>
    <w:p w14:paraId="122DF506" w14:textId="15D877FC" w:rsidR="0047212B" w:rsidRPr="003F6201" w:rsidRDefault="0047212B" w:rsidP="0047212B">
      <w:pPr>
        <w:pStyle w:val="PargrafodaLista"/>
        <w:numPr>
          <w:ilvl w:val="1"/>
          <w:numId w:val="4"/>
        </w:numPr>
        <w:spacing w:line="360" w:lineRule="auto"/>
        <w:jc w:val="both"/>
        <w:rPr>
          <w:rFonts w:ascii="Arial" w:hAnsi="Arial" w:cs="Arial"/>
          <w:bCs/>
        </w:rPr>
      </w:pPr>
      <w:r w:rsidRPr="003F6201">
        <w:rPr>
          <w:rFonts w:ascii="Arial" w:hAnsi="Arial" w:cs="Arial"/>
          <w:bCs/>
        </w:rPr>
        <w:t>As fontes consultadas foram, conforme documentos anexos:</w:t>
      </w:r>
    </w:p>
    <w:p w14:paraId="081DA633" w14:textId="4C807A58" w:rsidR="0047212B" w:rsidRPr="003F6201" w:rsidRDefault="0047212B" w:rsidP="0047212B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Cs/>
        </w:rPr>
      </w:pPr>
      <w:r w:rsidRPr="003F6201">
        <w:rPr>
          <w:rFonts w:ascii="Arial" w:hAnsi="Arial" w:cs="Arial"/>
          <w:bCs/>
        </w:rPr>
        <w:t xml:space="preserve">Fonte 1: </w:t>
      </w:r>
      <w:bookmarkStart w:id="0" w:name="_Hlk180418505"/>
      <w:r w:rsidR="000A58B8" w:rsidRPr="003F6201">
        <w:rPr>
          <w:rFonts w:ascii="Arial" w:hAnsi="Arial" w:cs="Arial"/>
          <w:bCs/>
        </w:rPr>
        <w:t>Painel de preços do governo Federal</w:t>
      </w:r>
    </w:p>
    <w:bookmarkEnd w:id="0"/>
    <w:p w14:paraId="18F2995E" w14:textId="77777777" w:rsidR="001903FA" w:rsidRPr="003F6201" w:rsidRDefault="001903FA" w:rsidP="001903FA">
      <w:pPr>
        <w:pStyle w:val="PargrafodaLista"/>
        <w:spacing w:line="360" w:lineRule="auto"/>
        <w:ind w:left="1080"/>
        <w:jc w:val="both"/>
        <w:rPr>
          <w:rFonts w:ascii="Arial" w:hAnsi="Arial" w:cs="Arial"/>
          <w:bCs/>
        </w:rPr>
      </w:pPr>
    </w:p>
    <w:p w14:paraId="60522C2B" w14:textId="4D00F664" w:rsidR="0047212B" w:rsidRPr="003F6201" w:rsidRDefault="0047212B" w:rsidP="0047212B">
      <w:pPr>
        <w:pStyle w:val="PargrafodaLista"/>
        <w:numPr>
          <w:ilvl w:val="1"/>
          <w:numId w:val="4"/>
        </w:numPr>
        <w:spacing w:line="360" w:lineRule="auto"/>
        <w:jc w:val="both"/>
        <w:rPr>
          <w:rFonts w:ascii="Arial" w:hAnsi="Arial" w:cs="Arial"/>
          <w:bCs/>
        </w:rPr>
      </w:pPr>
      <w:r w:rsidRPr="003F6201">
        <w:rPr>
          <w:rFonts w:ascii="Arial" w:hAnsi="Arial" w:cs="Arial"/>
          <w:bCs/>
        </w:rPr>
        <w:t xml:space="preserve">O valor estimado foi obtido através da média simples dos valores obtidos, </w:t>
      </w:r>
      <w:r w:rsidRPr="003F6201">
        <w:rPr>
          <w:rFonts w:ascii="Arial" w:hAnsi="Arial" w:cs="Arial"/>
          <w:bCs/>
          <w:u w:val="single"/>
        </w:rPr>
        <w:t>desconsiderando-se</w:t>
      </w:r>
      <w:r w:rsidRPr="003F6201">
        <w:rPr>
          <w:rFonts w:ascii="Arial" w:hAnsi="Arial" w:cs="Arial"/>
          <w:bCs/>
        </w:rPr>
        <w:t xml:space="preserve"> os valores inconsistentes, inexequíveis ou excessivamente elevados.</w:t>
      </w:r>
    </w:p>
    <w:p w14:paraId="6DB3667E" w14:textId="00C56238" w:rsidR="0047212B" w:rsidRPr="003F6201" w:rsidRDefault="0047212B" w:rsidP="001903FA">
      <w:pPr>
        <w:spacing w:line="360" w:lineRule="auto"/>
        <w:jc w:val="both"/>
        <w:rPr>
          <w:rFonts w:ascii="Arial" w:hAnsi="Arial" w:cs="Arial"/>
          <w:bCs/>
        </w:rPr>
      </w:pPr>
      <w:r w:rsidRPr="003F6201">
        <w:rPr>
          <w:rFonts w:ascii="Arial" w:hAnsi="Arial" w:cs="Arial"/>
          <w:bCs/>
        </w:rPr>
        <w:t>1.2.1. Foram considerados inexequíveis os 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590C5D1A" w14:textId="58B1A92C" w:rsidR="003F6201" w:rsidRPr="003F6201" w:rsidRDefault="0047212B" w:rsidP="003F6201">
      <w:pPr>
        <w:spacing w:line="360" w:lineRule="auto"/>
        <w:jc w:val="both"/>
        <w:rPr>
          <w:rFonts w:ascii="Calibri" w:eastAsia="Times New Roman" w:hAnsi="Calibri" w:cs="Calibri"/>
          <w:color w:val="000000"/>
          <w:kern w:val="0"/>
          <w:lang w:eastAsia="pt-BR"/>
          <w14:ligatures w14:val="none"/>
        </w:rPr>
      </w:pPr>
      <w:r w:rsidRPr="003F6201">
        <w:rPr>
          <w:rFonts w:ascii="Arial" w:hAnsi="Arial" w:cs="Arial"/>
        </w:rPr>
        <w:t xml:space="preserve">1.2.2 Considerando os documentos referentes à pesquisa de mercado para a aquisição do objeto deste processo administrativo, atesto que o valor de referência da pesquisa de mercado é o constante na Tabela da Pesquisa da cláusula primeira deste documento, ou seja, a quantia total </w:t>
      </w:r>
      <w:r w:rsidRPr="003F6201">
        <w:rPr>
          <w:rFonts w:ascii="Arial" w:hAnsi="Arial" w:cs="Arial"/>
        </w:rPr>
        <w:lastRenderedPageBreak/>
        <w:t xml:space="preserve">de </w:t>
      </w:r>
      <w:r w:rsidR="00846DAF" w:rsidRPr="00846DAF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 xml:space="preserve">R$ 400.571,90 </w:t>
      </w:r>
      <w:r w:rsidR="003F678D" w:rsidRPr="003F6201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(</w:t>
      </w:r>
      <w:r w:rsidR="001903FA" w:rsidRPr="003F6201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 xml:space="preserve">quatrocentos mil, </w:t>
      </w:r>
      <w:r w:rsidR="00846DAF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quinh</w:t>
      </w:r>
      <w:r w:rsidR="001903FA" w:rsidRPr="003F6201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entos e s</w:t>
      </w:r>
      <w:r w:rsidR="00846DAF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 xml:space="preserve">etenta e um </w:t>
      </w:r>
      <w:r w:rsidR="00846DAF" w:rsidRPr="003F6201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>reais</w:t>
      </w:r>
      <w:r w:rsidR="00846DAF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 xml:space="preserve"> e noventa centavos</w:t>
      </w:r>
      <w:r w:rsidR="003F678D" w:rsidRPr="003F6201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 xml:space="preserve">) </w:t>
      </w:r>
      <w:r w:rsidRPr="003F6201">
        <w:rPr>
          <w:rFonts w:ascii="Arial" w:hAnsi="Arial" w:cs="Arial"/>
        </w:rPr>
        <w:t>a qual está de acordo com o praticado no mercado.</w:t>
      </w:r>
    </w:p>
    <w:p w14:paraId="0D44E96E" w14:textId="5A07195F" w:rsidR="009313CE" w:rsidRPr="001902C0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ANÁLISE DA PESQUISA DE MERCADO PELO AUTOR / UNIDADE GESTORA</w:t>
      </w:r>
    </w:p>
    <w:p w14:paraId="76C103EB" w14:textId="77777777" w:rsidR="001902C0" w:rsidRPr="001902C0" w:rsidRDefault="001902C0" w:rsidP="001902C0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10348" w:type="dxa"/>
        <w:tblInd w:w="-431" w:type="dxa"/>
        <w:tblLook w:val="04A0" w:firstRow="1" w:lastRow="0" w:firstColumn="1" w:lastColumn="0" w:noHBand="0" w:noVBand="1"/>
      </w:tblPr>
      <w:tblGrid>
        <w:gridCol w:w="4025"/>
        <w:gridCol w:w="1158"/>
        <w:gridCol w:w="5165"/>
      </w:tblGrid>
      <w:tr w:rsidR="009313CE" w:rsidRPr="003C1AC4" w14:paraId="29BD987C" w14:textId="77777777" w:rsidTr="001B34EB">
        <w:tc>
          <w:tcPr>
            <w:tcW w:w="4025" w:type="dxa"/>
          </w:tcPr>
          <w:p w14:paraId="34C00D66" w14:textId="7B872DF7" w:rsidR="009313CE" w:rsidRPr="003C1AC4" w:rsidRDefault="009313CE" w:rsidP="009313C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C1AC4">
              <w:rPr>
                <w:rFonts w:ascii="Arial" w:hAnsi="Arial" w:cs="Arial"/>
                <w:b/>
                <w:bCs/>
              </w:rPr>
              <w:t>PERGUNTA</w:t>
            </w:r>
          </w:p>
        </w:tc>
        <w:tc>
          <w:tcPr>
            <w:tcW w:w="1158" w:type="dxa"/>
          </w:tcPr>
          <w:p w14:paraId="46CED3CD" w14:textId="34F60EFE" w:rsidR="009313CE" w:rsidRPr="003C1AC4" w:rsidRDefault="009313CE" w:rsidP="009313C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C1AC4">
              <w:rPr>
                <w:rFonts w:ascii="Arial" w:hAnsi="Arial" w:cs="Arial"/>
                <w:b/>
                <w:bCs/>
              </w:rPr>
              <w:t>SIM/NÃO</w:t>
            </w:r>
          </w:p>
        </w:tc>
        <w:tc>
          <w:tcPr>
            <w:tcW w:w="5165" w:type="dxa"/>
          </w:tcPr>
          <w:p w14:paraId="07A03FD6" w14:textId="6EE8ED21" w:rsidR="009313CE" w:rsidRPr="003C1AC4" w:rsidRDefault="009313CE" w:rsidP="009313C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C1AC4">
              <w:rPr>
                <w:rFonts w:ascii="Arial" w:hAnsi="Arial" w:cs="Arial"/>
                <w:b/>
                <w:bCs/>
              </w:rPr>
              <w:t>OBSERVAÇÃO</w:t>
            </w:r>
          </w:p>
        </w:tc>
      </w:tr>
      <w:tr w:rsidR="009313CE" w:rsidRPr="003C1AC4" w14:paraId="04559BC6" w14:textId="77777777" w:rsidTr="001B34EB">
        <w:tc>
          <w:tcPr>
            <w:tcW w:w="4025" w:type="dxa"/>
          </w:tcPr>
          <w:p w14:paraId="639E52AD" w14:textId="77777777" w:rsidR="009313CE" w:rsidRPr="003C1AC4" w:rsidRDefault="009313CE" w:rsidP="009313CE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Os preços são compatíveis?</w:t>
            </w:r>
          </w:p>
          <w:p w14:paraId="608B8A7F" w14:textId="77777777" w:rsidR="009313CE" w:rsidRPr="003C1AC4" w:rsidRDefault="009313CE" w:rsidP="009313CE">
            <w:pPr>
              <w:rPr>
                <w:rFonts w:ascii="Arial" w:hAnsi="Arial" w:cs="Arial"/>
              </w:rPr>
            </w:pPr>
          </w:p>
          <w:p w14:paraId="1383491D" w14:textId="4FEA4F7F" w:rsidR="009313CE" w:rsidRPr="003C1AC4" w:rsidRDefault="009313CE" w:rsidP="009313CE">
            <w:pPr>
              <w:pStyle w:val="PargrafodaLista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2E98870C" w14:textId="1969D289" w:rsidR="009313CE" w:rsidRPr="003C1AC4" w:rsidRDefault="00CB3F94" w:rsidP="009313CE">
            <w:pPr>
              <w:pStyle w:val="PargrafodaLista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 xml:space="preserve">Sim </w:t>
            </w:r>
          </w:p>
        </w:tc>
        <w:tc>
          <w:tcPr>
            <w:tcW w:w="5165" w:type="dxa"/>
          </w:tcPr>
          <w:p w14:paraId="2C81A2F7" w14:textId="5133EBCF" w:rsidR="009313CE" w:rsidRPr="003C1AC4" w:rsidRDefault="00CB3F94" w:rsidP="009313CE">
            <w:pPr>
              <w:pStyle w:val="PargrafodaLista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 xml:space="preserve">Não houve valores discrepantes e/ou não justificáveis na presente pesquisa de mercado. </w:t>
            </w:r>
          </w:p>
        </w:tc>
      </w:tr>
      <w:tr w:rsidR="009313CE" w:rsidRPr="003C1AC4" w14:paraId="75E935D0" w14:textId="77777777" w:rsidTr="001B34EB">
        <w:tc>
          <w:tcPr>
            <w:tcW w:w="4025" w:type="dxa"/>
          </w:tcPr>
          <w:p w14:paraId="052C0A09" w14:textId="29ACC8CC" w:rsidR="009313CE" w:rsidRPr="003C1AC4" w:rsidRDefault="009313CE" w:rsidP="009313CE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Os preços possuem origens distintas?</w:t>
            </w:r>
          </w:p>
        </w:tc>
        <w:tc>
          <w:tcPr>
            <w:tcW w:w="1158" w:type="dxa"/>
          </w:tcPr>
          <w:p w14:paraId="0589C095" w14:textId="1AC6CB5A" w:rsidR="009313CE" w:rsidRPr="003C1AC4" w:rsidRDefault="00314F0C" w:rsidP="009313CE">
            <w:pPr>
              <w:pStyle w:val="PargrafodaList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</w:t>
            </w:r>
          </w:p>
        </w:tc>
        <w:tc>
          <w:tcPr>
            <w:tcW w:w="5165" w:type="dxa"/>
          </w:tcPr>
          <w:p w14:paraId="10ADC848" w14:textId="5773F9CF" w:rsidR="009313CE" w:rsidRPr="003C1AC4" w:rsidRDefault="00CB3F94" w:rsidP="009313CE">
            <w:pPr>
              <w:pStyle w:val="PargrafodaLista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 xml:space="preserve">Foram </w:t>
            </w:r>
            <w:r w:rsidR="00314F0C">
              <w:rPr>
                <w:rFonts w:ascii="Arial" w:hAnsi="Arial" w:cs="Arial"/>
              </w:rPr>
              <w:t xml:space="preserve">utilizados </w:t>
            </w:r>
            <w:r w:rsidRPr="003C1AC4">
              <w:rPr>
                <w:rFonts w:ascii="Arial" w:hAnsi="Arial" w:cs="Arial"/>
              </w:rPr>
              <w:t xml:space="preserve">orçamentos do painel de preços </w:t>
            </w:r>
            <w:r w:rsidR="00314F0C">
              <w:rPr>
                <w:rFonts w:ascii="Arial" w:hAnsi="Arial" w:cs="Arial"/>
              </w:rPr>
              <w:t>do governo federal</w:t>
            </w:r>
          </w:p>
        </w:tc>
      </w:tr>
      <w:tr w:rsidR="009313CE" w:rsidRPr="003C1AC4" w14:paraId="76938E8A" w14:textId="77777777" w:rsidTr="001B34EB">
        <w:tc>
          <w:tcPr>
            <w:tcW w:w="4025" w:type="dxa"/>
          </w:tcPr>
          <w:p w14:paraId="60EB5356" w14:textId="0EE61413" w:rsidR="009313CE" w:rsidRPr="003C1AC4" w:rsidRDefault="009313CE" w:rsidP="009313CE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As condições de entrega/prestação de serviços são as mesmas?</w:t>
            </w:r>
          </w:p>
        </w:tc>
        <w:tc>
          <w:tcPr>
            <w:tcW w:w="1158" w:type="dxa"/>
          </w:tcPr>
          <w:p w14:paraId="3EE8F04B" w14:textId="4A76B498" w:rsidR="009313CE" w:rsidRPr="003C1AC4" w:rsidRDefault="00CB3F94" w:rsidP="009313CE">
            <w:pPr>
              <w:pStyle w:val="PargrafodaLista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 xml:space="preserve">Sim </w:t>
            </w:r>
          </w:p>
        </w:tc>
        <w:tc>
          <w:tcPr>
            <w:tcW w:w="5165" w:type="dxa"/>
          </w:tcPr>
          <w:p w14:paraId="09575639" w14:textId="77777777" w:rsidR="009313CE" w:rsidRPr="003C1AC4" w:rsidRDefault="009313CE" w:rsidP="009313CE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  <w:tr w:rsidR="009313CE" w:rsidRPr="003C1AC4" w14:paraId="3E2AA6E8" w14:textId="77777777" w:rsidTr="001B34EB">
        <w:tc>
          <w:tcPr>
            <w:tcW w:w="4025" w:type="dxa"/>
          </w:tcPr>
          <w:p w14:paraId="05A09105" w14:textId="77777777" w:rsidR="009313CE" w:rsidRPr="003C1AC4" w:rsidRDefault="009313CE" w:rsidP="009313CE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Os preços obtidos são válidos?</w:t>
            </w:r>
          </w:p>
          <w:p w14:paraId="111AC6B8" w14:textId="77777777" w:rsidR="009313CE" w:rsidRPr="003C1AC4" w:rsidRDefault="009313CE" w:rsidP="009313CE">
            <w:pPr>
              <w:pStyle w:val="PargrafodaLista"/>
              <w:rPr>
                <w:rFonts w:ascii="Arial" w:hAnsi="Arial" w:cs="Arial"/>
              </w:rPr>
            </w:pPr>
          </w:p>
          <w:p w14:paraId="181E274E" w14:textId="211C13B7" w:rsidR="009313CE" w:rsidRPr="003C1AC4" w:rsidRDefault="009313CE" w:rsidP="009313CE">
            <w:pPr>
              <w:pStyle w:val="PargrafodaLista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57D6910F" w14:textId="71A17242" w:rsidR="009313CE" w:rsidRPr="003C1AC4" w:rsidRDefault="00422501" w:rsidP="009313CE">
            <w:pPr>
              <w:pStyle w:val="PargrafodaLista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Sim</w:t>
            </w:r>
          </w:p>
        </w:tc>
        <w:tc>
          <w:tcPr>
            <w:tcW w:w="5165" w:type="dxa"/>
          </w:tcPr>
          <w:p w14:paraId="5D87CF5A" w14:textId="2C29CCC5" w:rsidR="009313CE" w:rsidRPr="003C1AC4" w:rsidRDefault="00422501" w:rsidP="009313CE">
            <w:pPr>
              <w:pStyle w:val="PargrafodaLista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As datas dos orçamentos foram devidamente verificadas e todas estão de acordo com o que é legalmente exigido (seis meses anteriores à contratação).</w:t>
            </w:r>
          </w:p>
        </w:tc>
      </w:tr>
      <w:tr w:rsidR="001902C0" w:rsidRPr="003C1AC4" w14:paraId="13FE3B43" w14:textId="77777777" w:rsidTr="001B34EB">
        <w:tc>
          <w:tcPr>
            <w:tcW w:w="4025" w:type="dxa"/>
          </w:tcPr>
          <w:p w14:paraId="26336945" w14:textId="6760FD97" w:rsidR="001902C0" w:rsidRPr="003C1AC4" w:rsidRDefault="001902C0" w:rsidP="009313CE">
            <w:pPr>
              <w:pStyle w:val="Pargrafoda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O número de preços obtidos é suficiente</w:t>
            </w:r>
            <w:r w:rsidR="004F290B" w:rsidRPr="003C1AC4">
              <w:rPr>
                <w:rFonts w:ascii="Arial" w:hAnsi="Arial" w:cs="Arial"/>
              </w:rPr>
              <w:t xml:space="preserve"> para comprovar o preço praticado no mercado</w:t>
            </w:r>
            <w:r w:rsidRPr="003C1AC4">
              <w:rPr>
                <w:rFonts w:ascii="Arial" w:hAnsi="Arial" w:cs="Arial"/>
              </w:rPr>
              <w:t>?</w:t>
            </w:r>
          </w:p>
        </w:tc>
        <w:tc>
          <w:tcPr>
            <w:tcW w:w="1158" w:type="dxa"/>
          </w:tcPr>
          <w:p w14:paraId="1D5A4CD7" w14:textId="54699CCE" w:rsidR="001902C0" w:rsidRPr="003C1AC4" w:rsidRDefault="00422501" w:rsidP="009313CE">
            <w:pPr>
              <w:pStyle w:val="PargrafodaLista"/>
              <w:ind w:left="0"/>
              <w:rPr>
                <w:rFonts w:ascii="Arial" w:hAnsi="Arial" w:cs="Arial"/>
              </w:rPr>
            </w:pPr>
            <w:r w:rsidRPr="003C1AC4">
              <w:rPr>
                <w:rFonts w:ascii="Arial" w:hAnsi="Arial" w:cs="Arial"/>
              </w:rPr>
              <w:t>Sim</w:t>
            </w:r>
          </w:p>
        </w:tc>
        <w:tc>
          <w:tcPr>
            <w:tcW w:w="5165" w:type="dxa"/>
          </w:tcPr>
          <w:p w14:paraId="2C42A69A" w14:textId="77777777" w:rsidR="001902C0" w:rsidRPr="003C1AC4" w:rsidRDefault="001902C0" w:rsidP="009313CE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</w:tbl>
    <w:p w14:paraId="4C379287" w14:textId="77777777" w:rsidR="001902C0" w:rsidRPr="003F678D" w:rsidRDefault="001902C0" w:rsidP="003F678D">
      <w:pPr>
        <w:jc w:val="both"/>
        <w:rPr>
          <w:rFonts w:ascii="Arial" w:hAnsi="Arial" w:cs="Arial"/>
          <w:sz w:val="24"/>
          <w:szCs w:val="24"/>
        </w:rPr>
      </w:pPr>
    </w:p>
    <w:p w14:paraId="03732799" w14:textId="763C9155" w:rsidR="001902C0" w:rsidRPr="001902C0" w:rsidRDefault="001902C0" w:rsidP="001902C0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JUSTIFICATIVA DO GESTOR SOBRE A METODOLOGIA APLICADA</w:t>
      </w:r>
    </w:p>
    <w:p w14:paraId="21353C5F" w14:textId="77777777" w:rsidR="003F678D" w:rsidRPr="003F6201" w:rsidRDefault="003F678D" w:rsidP="003C1AC4">
      <w:pPr>
        <w:contextualSpacing/>
        <w:jc w:val="both"/>
        <w:rPr>
          <w:rFonts w:ascii="Arial" w:hAnsi="Arial" w:cs="Arial"/>
          <w:b/>
          <w:bCs/>
        </w:rPr>
      </w:pPr>
    </w:p>
    <w:p w14:paraId="32634BE1" w14:textId="5C39DEEE" w:rsidR="003F678D" w:rsidRDefault="003F678D" w:rsidP="003F678D">
      <w:pPr>
        <w:spacing w:line="360" w:lineRule="auto"/>
        <w:contextualSpacing/>
        <w:jc w:val="both"/>
        <w:rPr>
          <w:rFonts w:ascii="Arial" w:hAnsi="Arial" w:cs="Arial"/>
        </w:rPr>
      </w:pPr>
      <w:r w:rsidRPr="003F6201">
        <w:rPr>
          <w:rFonts w:ascii="Arial" w:hAnsi="Arial" w:cs="Arial"/>
        </w:rPr>
        <w:t>3.1. 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</w:r>
    </w:p>
    <w:p w14:paraId="332A279B" w14:textId="77777777" w:rsidR="00846DAF" w:rsidRPr="003F6201" w:rsidRDefault="00846DAF" w:rsidP="003F678D">
      <w:pPr>
        <w:spacing w:line="360" w:lineRule="auto"/>
        <w:contextualSpacing/>
        <w:jc w:val="both"/>
        <w:rPr>
          <w:rFonts w:ascii="Arial" w:hAnsi="Arial" w:cs="Arial"/>
        </w:rPr>
      </w:pPr>
    </w:p>
    <w:p w14:paraId="1F9ADA9B" w14:textId="3B44B1B0" w:rsidR="003F678D" w:rsidRPr="003F6201" w:rsidRDefault="003F678D" w:rsidP="003F6201">
      <w:pPr>
        <w:spacing w:line="360" w:lineRule="auto"/>
        <w:contextualSpacing/>
        <w:jc w:val="both"/>
        <w:rPr>
          <w:rFonts w:ascii="Arial" w:hAnsi="Arial" w:cs="Arial"/>
          <w:color w:val="FF0000"/>
        </w:rPr>
      </w:pPr>
      <w:r w:rsidRPr="003F6201">
        <w:rPr>
          <w:rFonts w:ascii="Arial" w:hAnsi="Arial" w:cs="Arial"/>
        </w:rPr>
        <w:t xml:space="preserve">3.2. Portanto, em atenção ao referido regulamento, o parâmetro utilizado foi: </w:t>
      </w:r>
    </w:p>
    <w:p w14:paraId="110C1806" w14:textId="6C538C4A" w:rsidR="003F678D" w:rsidRPr="003F6201" w:rsidRDefault="003F678D" w:rsidP="00846DAF">
      <w:pPr>
        <w:spacing w:line="360" w:lineRule="auto"/>
        <w:contextualSpacing/>
        <w:jc w:val="both"/>
        <w:rPr>
          <w:rFonts w:ascii="Arial" w:hAnsi="Arial" w:cs="Arial"/>
          <w:color w:val="FF0000"/>
        </w:rPr>
      </w:pPr>
      <w:r w:rsidRPr="003F6201">
        <w:rPr>
          <w:rFonts w:ascii="Arial" w:hAnsi="Arial" w:cs="Arial"/>
        </w:rPr>
        <w:t xml:space="preserve"> I - </w:t>
      </w:r>
      <w:r w:rsidR="003F6201">
        <w:rPr>
          <w:rFonts w:ascii="Arial" w:hAnsi="Arial" w:cs="Arial"/>
        </w:rPr>
        <w:t>C</w:t>
      </w:r>
      <w:r w:rsidRPr="003F6201">
        <w:rPr>
          <w:rFonts w:ascii="Arial" w:hAnsi="Arial" w:cs="Arial"/>
        </w:rPr>
        <w:t>omposição de custos unitários menores ou iguais à mediana do item correspondente no painel para consulta de preços ou no banco de preços em saúde/ painel de preços do Ministério da Economia disponíveis no Portal Nacional de Contratações Públicas (PNCP);</w:t>
      </w:r>
    </w:p>
    <w:p w14:paraId="612E013A" w14:textId="55E225F2" w:rsidR="00F871BE" w:rsidRDefault="00F871BE" w:rsidP="003F6201"/>
    <w:p w14:paraId="5FD690D9" w14:textId="77777777" w:rsidR="001B34EB" w:rsidRPr="003F6201" w:rsidRDefault="001B34EB" w:rsidP="003F6201"/>
    <w:p w14:paraId="272409C7" w14:textId="4A7457A7" w:rsidR="00F871BE" w:rsidRPr="003F6201" w:rsidRDefault="00AF76BB" w:rsidP="003F6201">
      <w:pPr>
        <w:pStyle w:val="PargrafodaLista"/>
        <w:jc w:val="center"/>
        <w:rPr>
          <w:rFonts w:ascii="Arial" w:hAnsi="Arial" w:cs="Arial"/>
        </w:rPr>
      </w:pPr>
      <w:r w:rsidRPr="003F6201">
        <w:rPr>
          <w:rFonts w:ascii="Arial" w:hAnsi="Arial" w:cs="Arial"/>
        </w:rPr>
        <w:t xml:space="preserve">Leopoldina, </w:t>
      </w:r>
      <w:r w:rsidR="00846DAF">
        <w:rPr>
          <w:rFonts w:ascii="Arial" w:hAnsi="Arial" w:cs="Arial"/>
        </w:rPr>
        <w:t>18 de novembro</w:t>
      </w:r>
      <w:r w:rsidRPr="003F6201">
        <w:rPr>
          <w:rFonts w:ascii="Arial" w:hAnsi="Arial" w:cs="Arial"/>
        </w:rPr>
        <w:t xml:space="preserve"> de 202</w:t>
      </w:r>
      <w:r w:rsidR="003C1AC4" w:rsidRPr="003F6201">
        <w:rPr>
          <w:rFonts w:ascii="Arial" w:hAnsi="Arial" w:cs="Arial"/>
        </w:rPr>
        <w:t>4</w:t>
      </w:r>
    </w:p>
    <w:p w14:paraId="6D39ED07" w14:textId="1947B63A" w:rsidR="003D66A7" w:rsidRPr="003F6201" w:rsidRDefault="003D66A7" w:rsidP="00B1482C">
      <w:pPr>
        <w:pStyle w:val="PargrafodaLista"/>
        <w:jc w:val="center"/>
        <w:rPr>
          <w:rFonts w:ascii="Arial" w:hAnsi="Arial" w:cs="Arial"/>
        </w:rPr>
      </w:pPr>
    </w:p>
    <w:p w14:paraId="6F268BE9" w14:textId="77777777" w:rsidR="0037774E" w:rsidRPr="003F6201" w:rsidRDefault="0037774E" w:rsidP="00B1482C">
      <w:pPr>
        <w:pStyle w:val="PargrafodaLista"/>
        <w:jc w:val="center"/>
        <w:rPr>
          <w:rFonts w:ascii="Arial" w:hAnsi="Arial" w:cs="Arial"/>
        </w:rPr>
      </w:pPr>
    </w:p>
    <w:p w14:paraId="53C18119" w14:textId="680043E7" w:rsidR="00B1482C" w:rsidRPr="003F6201" w:rsidRDefault="00B1482C" w:rsidP="00B1482C">
      <w:pPr>
        <w:pStyle w:val="PargrafodaLista"/>
        <w:jc w:val="center"/>
        <w:rPr>
          <w:rFonts w:ascii="Arial" w:hAnsi="Arial" w:cs="Arial"/>
        </w:rPr>
      </w:pPr>
      <w:r w:rsidRPr="003F6201">
        <w:rPr>
          <w:rFonts w:ascii="Arial" w:hAnsi="Arial" w:cs="Arial"/>
        </w:rPr>
        <w:t>RESPONSÁVEL PELA PESQUISA DE MERCADO</w:t>
      </w:r>
    </w:p>
    <w:p w14:paraId="30EA0FCB" w14:textId="20BE4E66" w:rsidR="00B1482C" w:rsidRPr="00B1482C" w:rsidRDefault="00B1482C" w:rsidP="00B1482C">
      <w:pPr>
        <w:pStyle w:val="PargrafodaLista"/>
        <w:jc w:val="center"/>
        <w:rPr>
          <w:rFonts w:ascii="Arial" w:hAnsi="Arial" w:cs="Arial"/>
          <w:sz w:val="24"/>
          <w:szCs w:val="24"/>
        </w:rPr>
      </w:pPr>
    </w:p>
    <w:sectPr w:rsidR="00B1482C" w:rsidRPr="00B1482C" w:rsidSect="001B34EB">
      <w:headerReference w:type="default" r:id="rId7"/>
      <w:pgSz w:w="11906" w:h="16838"/>
      <w:pgMar w:top="1985" w:right="127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47447D" w14:textId="77777777" w:rsidR="005A167D" w:rsidRDefault="005A167D" w:rsidP="00B1482C">
      <w:pPr>
        <w:spacing w:after="0" w:line="240" w:lineRule="auto"/>
      </w:pPr>
      <w:r>
        <w:separator/>
      </w:r>
    </w:p>
  </w:endnote>
  <w:endnote w:type="continuationSeparator" w:id="0">
    <w:p w14:paraId="2AB3525A" w14:textId="77777777" w:rsidR="005A167D" w:rsidRDefault="005A167D" w:rsidP="00B14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T San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8A835" w14:textId="77777777" w:rsidR="005A167D" w:rsidRDefault="005A167D" w:rsidP="00B1482C">
      <w:pPr>
        <w:spacing w:after="0" w:line="240" w:lineRule="auto"/>
      </w:pPr>
      <w:r>
        <w:separator/>
      </w:r>
    </w:p>
  </w:footnote>
  <w:footnote w:type="continuationSeparator" w:id="0">
    <w:p w14:paraId="1FA7B85C" w14:textId="77777777" w:rsidR="005A167D" w:rsidRDefault="005A167D" w:rsidP="00B14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42C43" w14:textId="6A3E3718" w:rsidR="00B1482C" w:rsidRDefault="00B1482C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0F95519E" wp14:editId="21B7B153">
          <wp:simplePos x="0" y="0"/>
          <wp:positionH relativeFrom="column">
            <wp:posOffset>167640</wp:posOffset>
          </wp:positionH>
          <wp:positionV relativeFrom="paragraph">
            <wp:posOffset>-268605</wp:posOffset>
          </wp:positionV>
          <wp:extent cx="5400040" cy="861695"/>
          <wp:effectExtent l="0" t="0" r="0" b="0"/>
          <wp:wrapNone/>
          <wp:docPr id="19" name="Imagem 19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91A3D"/>
    <w:multiLevelType w:val="hybridMultilevel"/>
    <w:tmpl w:val="AA7CFC58"/>
    <w:lvl w:ilvl="0" w:tplc="135614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866F60"/>
    <w:multiLevelType w:val="hybridMultilevel"/>
    <w:tmpl w:val="C41E5A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42594432">
    <w:abstractNumId w:val="3"/>
  </w:num>
  <w:num w:numId="2" w16cid:durableId="1925338271">
    <w:abstractNumId w:val="0"/>
  </w:num>
  <w:num w:numId="3" w16cid:durableId="2020347386">
    <w:abstractNumId w:val="2"/>
  </w:num>
  <w:num w:numId="4" w16cid:durableId="143668164">
    <w:abstractNumId w:val="4"/>
  </w:num>
  <w:num w:numId="5" w16cid:durableId="843714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CE"/>
    <w:rsid w:val="00076F65"/>
    <w:rsid w:val="000A58B8"/>
    <w:rsid w:val="000B4502"/>
    <w:rsid w:val="000C3E1D"/>
    <w:rsid w:val="001902C0"/>
    <w:rsid w:val="001903FA"/>
    <w:rsid w:val="001B34EB"/>
    <w:rsid w:val="001E0253"/>
    <w:rsid w:val="00221716"/>
    <w:rsid w:val="00225E45"/>
    <w:rsid w:val="0025629E"/>
    <w:rsid w:val="00257470"/>
    <w:rsid w:val="002B496A"/>
    <w:rsid w:val="0030484D"/>
    <w:rsid w:val="00314F0C"/>
    <w:rsid w:val="00346E51"/>
    <w:rsid w:val="003672C8"/>
    <w:rsid w:val="0037774E"/>
    <w:rsid w:val="00382D28"/>
    <w:rsid w:val="003871BE"/>
    <w:rsid w:val="003B0019"/>
    <w:rsid w:val="003B367A"/>
    <w:rsid w:val="003C1AC4"/>
    <w:rsid w:val="003C57B3"/>
    <w:rsid w:val="003D66A7"/>
    <w:rsid w:val="003F6201"/>
    <w:rsid w:val="003F678D"/>
    <w:rsid w:val="00404E44"/>
    <w:rsid w:val="004206D1"/>
    <w:rsid w:val="00422501"/>
    <w:rsid w:val="00450F50"/>
    <w:rsid w:val="0047212B"/>
    <w:rsid w:val="0049232F"/>
    <w:rsid w:val="004D3248"/>
    <w:rsid w:val="004F1E65"/>
    <w:rsid w:val="004F290B"/>
    <w:rsid w:val="004F6C7B"/>
    <w:rsid w:val="00520545"/>
    <w:rsid w:val="00531B66"/>
    <w:rsid w:val="0056790C"/>
    <w:rsid w:val="005A167D"/>
    <w:rsid w:val="005D329C"/>
    <w:rsid w:val="0062651C"/>
    <w:rsid w:val="0062749C"/>
    <w:rsid w:val="0065213A"/>
    <w:rsid w:val="0065379A"/>
    <w:rsid w:val="00720EA1"/>
    <w:rsid w:val="007326FF"/>
    <w:rsid w:val="00745D1A"/>
    <w:rsid w:val="00747AAC"/>
    <w:rsid w:val="00795D8F"/>
    <w:rsid w:val="00846DAF"/>
    <w:rsid w:val="008B0D30"/>
    <w:rsid w:val="00922810"/>
    <w:rsid w:val="009313CE"/>
    <w:rsid w:val="00940A14"/>
    <w:rsid w:val="00994B92"/>
    <w:rsid w:val="009E62E7"/>
    <w:rsid w:val="00A52577"/>
    <w:rsid w:val="00A826C5"/>
    <w:rsid w:val="00AA3F6A"/>
    <w:rsid w:val="00AB1BBD"/>
    <w:rsid w:val="00AD2937"/>
    <w:rsid w:val="00AD4222"/>
    <w:rsid w:val="00AF76BB"/>
    <w:rsid w:val="00B1482C"/>
    <w:rsid w:val="00C13C83"/>
    <w:rsid w:val="00C37C94"/>
    <w:rsid w:val="00C56B01"/>
    <w:rsid w:val="00CB3F94"/>
    <w:rsid w:val="00CC09CC"/>
    <w:rsid w:val="00CE7007"/>
    <w:rsid w:val="00D3436C"/>
    <w:rsid w:val="00D70042"/>
    <w:rsid w:val="00E160AC"/>
    <w:rsid w:val="00E447F8"/>
    <w:rsid w:val="00E85E1B"/>
    <w:rsid w:val="00EC5E47"/>
    <w:rsid w:val="00ED485F"/>
    <w:rsid w:val="00F64EAF"/>
    <w:rsid w:val="00F76E76"/>
    <w:rsid w:val="00F871BE"/>
    <w:rsid w:val="00FF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6DBF3"/>
  <w15:chartTrackingRefBased/>
  <w15:docId w15:val="{823D42D2-7FFD-4835-86D7-3445A644E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31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313C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82C"/>
  </w:style>
  <w:style w:type="paragraph" w:styleId="Rodap">
    <w:name w:val="footer"/>
    <w:basedOn w:val="Normal"/>
    <w:link w:val="Rodap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82C"/>
  </w:style>
  <w:style w:type="table" w:customStyle="1" w:styleId="Tabelacomgrade1">
    <w:name w:val="Tabela com grade1"/>
    <w:basedOn w:val="Tabelanormal"/>
    <w:next w:val="Tabelacomgrade"/>
    <w:uiPriority w:val="39"/>
    <w:rsid w:val="00F64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Fontepargpadro"/>
    <w:rsid w:val="00AD2937"/>
  </w:style>
  <w:style w:type="paragraph" w:styleId="Corpodetexto">
    <w:name w:val="Body Text"/>
    <w:basedOn w:val="Normal"/>
    <w:link w:val="CorpodetextoChar"/>
    <w:rsid w:val="00257470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8"/>
      <w:szCs w:val="2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257470"/>
    <w:rPr>
      <w:rFonts w:ascii="Times New Roman" w:eastAsia="Times New Roman" w:hAnsi="Times New Roman" w:cs="Times New Roman"/>
      <w:kern w:val="0"/>
      <w:sz w:val="28"/>
      <w:szCs w:val="20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D42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4222"/>
    <w:rPr>
      <w:rFonts w:ascii="Segoe UI" w:hAnsi="Segoe UI" w:cs="Segoe UI"/>
      <w:sz w:val="18"/>
      <w:szCs w:val="18"/>
    </w:rPr>
  </w:style>
  <w:style w:type="character" w:styleId="Forte">
    <w:name w:val="Strong"/>
    <w:uiPriority w:val="22"/>
    <w:qFormat/>
    <w:rsid w:val="00F871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8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1607</Words>
  <Characters>8684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SaraCompras</dc:creator>
  <cp:keywords/>
  <dc:description/>
  <cp:lastModifiedBy>Pregao03</cp:lastModifiedBy>
  <cp:revision>2</cp:revision>
  <cp:lastPrinted>2024-11-18T13:53:00Z</cp:lastPrinted>
  <dcterms:created xsi:type="dcterms:W3CDTF">2024-12-05T18:35:00Z</dcterms:created>
  <dcterms:modified xsi:type="dcterms:W3CDTF">2024-12-05T18:35:00Z</dcterms:modified>
</cp:coreProperties>
</file>